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2D39" w14:textId="54A623ED" w:rsidR="00F619BE" w:rsidRDefault="00C11ABB">
      <w:pPr>
        <w:pStyle w:val="BodyText"/>
        <w:ind w:left="3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9376" behindDoc="1" locked="0" layoutInCell="1" allowOverlap="1" wp14:anchorId="0B34B877" wp14:editId="3A4D4AA1">
            <wp:simplePos x="0" y="0"/>
            <wp:positionH relativeFrom="column">
              <wp:posOffset>1972310</wp:posOffset>
            </wp:positionH>
            <wp:positionV relativeFrom="paragraph">
              <wp:posOffset>-387841</wp:posOffset>
            </wp:positionV>
            <wp:extent cx="2797167" cy="11369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67" cy="1136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399AD" w14:textId="77777777" w:rsidR="00A35187" w:rsidRDefault="00A35187">
      <w:pPr>
        <w:spacing w:before="105"/>
        <w:ind w:left="956" w:right="955"/>
        <w:jc w:val="center"/>
        <w:rPr>
          <w:spacing w:val="-9"/>
          <w:sz w:val="30"/>
        </w:rPr>
      </w:pPr>
    </w:p>
    <w:p w14:paraId="7E85903F" w14:textId="77777777" w:rsidR="00A35187" w:rsidRDefault="00A35187">
      <w:pPr>
        <w:spacing w:before="105"/>
        <w:ind w:left="956" w:right="955"/>
        <w:jc w:val="center"/>
        <w:rPr>
          <w:spacing w:val="-9"/>
          <w:sz w:val="30"/>
        </w:rPr>
      </w:pPr>
    </w:p>
    <w:p w14:paraId="7E8AACE9" w14:textId="4234CC11" w:rsidR="00F619BE" w:rsidRDefault="00C11ABB">
      <w:pPr>
        <w:spacing w:before="105"/>
        <w:ind w:left="956" w:right="955"/>
        <w:jc w:val="center"/>
        <w:rPr>
          <w:sz w:val="30"/>
        </w:rPr>
      </w:pPr>
      <w:r>
        <w:rPr>
          <w:spacing w:val="-9"/>
          <w:sz w:val="30"/>
        </w:rPr>
        <w:t>JOB</w:t>
      </w:r>
      <w:r>
        <w:rPr>
          <w:spacing w:val="-20"/>
          <w:sz w:val="30"/>
        </w:rPr>
        <w:t xml:space="preserve"> </w:t>
      </w:r>
      <w:r>
        <w:rPr>
          <w:spacing w:val="-9"/>
          <w:sz w:val="30"/>
        </w:rPr>
        <w:t>DESCRIPTION</w:t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8280"/>
      </w:tblGrid>
      <w:tr w:rsidR="00F619BE" w14:paraId="212EC253" w14:textId="77777777">
        <w:trPr>
          <w:trHeight w:val="402"/>
        </w:trPr>
        <w:tc>
          <w:tcPr>
            <w:tcW w:w="1886" w:type="dxa"/>
          </w:tcPr>
          <w:p w14:paraId="2918523E" w14:textId="77777777" w:rsidR="00F619BE" w:rsidRDefault="00C11ABB">
            <w:pPr>
              <w:pStyle w:val="TableParagraph"/>
              <w:ind w:right="96"/>
              <w:jc w:val="right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8280" w:type="dxa"/>
          </w:tcPr>
          <w:p w14:paraId="2517E812" w14:textId="71DDEF0C" w:rsidR="00F619BE" w:rsidRDefault="00B95EF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Operations</w:t>
            </w:r>
            <w:r w:rsidR="00037539">
              <w:rPr>
                <w:b/>
              </w:rPr>
              <w:t xml:space="preserve"> </w:t>
            </w:r>
            <w:r w:rsidR="000A2544">
              <w:rPr>
                <w:b/>
              </w:rPr>
              <w:t>Manager</w:t>
            </w:r>
            <w:r w:rsidR="0031749D">
              <w:rPr>
                <w:b/>
              </w:rPr>
              <w:t xml:space="preserve"> </w:t>
            </w:r>
          </w:p>
        </w:tc>
      </w:tr>
      <w:tr w:rsidR="00F619BE" w14:paraId="0F1EA8A2" w14:textId="77777777">
        <w:trPr>
          <w:trHeight w:val="383"/>
        </w:trPr>
        <w:tc>
          <w:tcPr>
            <w:tcW w:w="1886" w:type="dxa"/>
          </w:tcPr>
          <w:p w14:paraId="19E19E15" w14:textId="77777777" w:rsidR="00F619BE" w:rsidRDefault="00C11ABB">
            <w:pPr>
              <w:pStyle w:val="TableParagraph"/>
              <w:spacing w:before="129" w:line="234" w:lineRule="exact"/>
              <w:ind w:right="96"/>
              <w:jc w:val="right"/>
            </w:pPr>
            <w:r>
              <w:t>Reports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  <w:tc>
          <w:tcPr>
            <w:tcW w:w="8280" w:type="dxa"/>
          </w:tcPr>
          <w:p w14:paraId="7F7A3A61" w14:textId="5F5D4728" w:rsidR="00F619BE" w:rsidRDefault="0031749D">
            <w:pPr>
              <w:pStyle w:val="TableParagraph"/>
              <w:spacing w:before="129" w:line="234" w:lineRule="exact"/>
              <w:ind w:left="105"/>
            </w:pPr>
            <w:r>
              <w:t xml:space="preserve">Chief Operations Officer </w:t>
            </w:r>
          </w:p>
        </w:tc>
      </w:tr>
      <w:tr w:rsidR="00F619BE" w14:paraId="28171A63" w14:textId="77777777">
        <w:trPr>
          <w:trHeight w:val="402"/>
        </w:trPr>
        <w:tc>
          <w:tcPr>
            <w:tcW w:w="1886" w:type="dxa"/>
          </w:tcPr>
          <w:p w14:paraId="2637F90A" w14:textId="77777777" w:rsidR="00F619BE" w:rsidRDefault="00C11ABB">
            <w:pPr>
              <w:pStyle w:val="TableParagraph"/>
              <w:ind w:right="96"/>
              <w:jc w:val="right"/>
            </w:pPr>
            <w:r>
              <w:t>Supervises:</w:t>
            </w:r>
          </w:p>
        </w:tc>
        <w:tc>
          <w:tcPr>
            <w:tcW w:w="8280" w:type="dxa"/>
          </w:tcPr>
          <w:p w14:paraId="4C59B239" w14:textId="40DCE35E" w:rsidR="00F619BE" w:rsidRDefault="000A2544">
            <w:pPr>
              <w:pStyle w:val="TableParagraph"/>
              <w:ind w:left="105"/>
            </w:pPr>
            <w:r>
              <w:t>Yes</w:t>
            </w:r>
          </w:p>
        </w:tc>
      </w:tr>
      <w:tr w:rsidR="00A35187" w14:paraId="58586CEA" w14:textId="77777777">
        <w:trPr>
          <w:trHeight w:val="402"/>
        </w:trPr>
        <w:tc>
          <w:tcPr>
            <w:tcW w:w="1886" w:type="dxa"/>
          </w:tcPr>
          <w:p w14:paraId="56FE364D" w14:textId="1889DD52" w:rsidR="00A35187" w:rsidRDefault="00A35187">
            <w:pPr>
              <w:pStyle w:val="TableParagraph"/>
              <w:ind w:right="96"/>
              <w:jc w:val="right"/>
            </w:pPr>
            <w:r>
              <w:t>Job Code:</w:t>
            </w:r>
          </w:p>
        </w:tc>
        <w:tc>
          <w:tcPr>
            <w:tcW w:w="8280" w:type="dxa"/>
          </w:tcPr>
          <w:p w14:paraId="71760987" w14:textId="03E48F30" w:rsidR="00A35187" w:rsidRDefault="000A2544">
            <w:pPr>
              <w:pStyle w:val="TableParagraph"/>
              <w:ind w:left="105"/>
            </w:pPr>
            <w:r>
              <w:t>065</w:t>
            </w:r>
          </w:p>
        </w:tc>
      </w:tr>
      <w:tr w:rsidR="00F619BE" w14:paraId="387B645F" w14:textId="77777777">
        <w:trPr>
          <w:trHeight w:val="383"/>
        </w:trPr>
        <w:tc>
          <w:tcPr>
            <w:tcW w:w="1886" w:type="dxa"/>
          </w:tcPr>
          <w:p w14:paraId="195C0E1A" w14:textId="77777777" w:rsidR="00F619BE" w:rsidRDefault="00C11ABB">
            <w:pPr>
              <w:pStyle w:val="TableParagraph"/>
              <w:spacing w:before="129" w:line="234" w:lineRule="exact"/>
              <w:ind w:right="96"/>
              <w:jc w:val="right"/>
            </w:pPr>
            <w:r>
              <w:t>FLSA</w:t>
            </w:r>
            <w:r>
              <w:rPr>
                <w:spacing w:val="-2"/>
              </w:rPr>
              <w:t xml:space="preserve"> </w:t>
            </w:r>
            <w:r>
              <w:t>Status:</w:t>
            </w:r>
          </w:p>
        </w:tc>
        <w:tc>
          <w:tcPr>
            <w:tcW w:w="8280" w:type="dxa"/>
          </w:tcPr>
          <w:p w14:paraId="7B95AF84" w14:textId="1503CCA5" w:rsidR="00F619BE" w:rsidRDefault="001A738A" w:rsidP="000A2544">
            <w:pPr>
              <w:pStyle w:val="TableParagraph"/>
              <w:tabs>
                <w:tab w:val="left" w:pos="389"/>
                <w:tab w:val="left" w:pos="1598"/>
                <w:tab w:val="left" w:pos="3470"/>
                <w:tab w:val="left" w:pos="4946"/>
                <w:tab w:val="left" w:pos="6463"/>
              </w:tabs>
              <w:spacing w:before="101" w:line="262" w:lineRule="exact"/>
            </w:pPr>
            <w:r>
              <w:rPr>
                <w:rFonts w:ascii="MS Gothic" w:hAnsi="MS Gothic"/>
                <w:spacing w:val="-1"/>
              </w:rPr>
              <w:t xml:space="preserve"> </w:t>
            </w:r>
            <w:sdt>
              <w:sdtPr>
                <w:id w:val="1648474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exempt       </w:t>
            </w:r>
            <w:r w:rsidR="000A2544">
              <w:rPr>
                <w:rFonts w:ascii="MS Gothic" w:hAnsi="MS Gothic"/>
                <w:spacing w:val="-1"/>
              </w:rPr>
              <w:t>☐</w:t>
            </w:r>
            <w:r w:rsidR="00C11ABB">
              <w:rPr>
                <w:spacing w:val="-1"/>
              </w:rPr>
              <w:t>non-exempt</w:t>
            </w:r>
            <w:r w:rsidR="00C11ABB">
              <w:rPr>
                <w:spacing w:val="-1"/>
              </w:rPr>
              <w:tab/>
            </w:r>
            <w:r w:rsidR="00C11ABB">
              <w:rPr>
                <w:rFonts w:ascii="MS Gothic" w:hAnsi="MS Gothic"/>
                <w:spacing w:val="-1"/>
              </w:rPr>
              <w:t>☒</w:t>
            </w:r>
            <w:r w:rsidR="00C11ABB">
              <w:rPr>
                <w:rFonts w:ascii="MS Gothic" w:hAnsi="MS Gothic"/>
                <w:spacing w:val="-48"/>
              </w:rPr>
              <w:t xml:space="preserve"> </w:t>
            </w:r>
            <w:r w:rsidR="00C11ABB">
              <w:rPr>
                <w:spacing w:val="-1"/>
              </w:rPr>
              <w:t>full-time</w:t>
            </w:r>
            <w:r w:rsidR="00C11ABB">
              <w:rPr>
                <w:spacing w:val="-1"/>
              </w:rPr>
              <w:tab/>
            </w:r>
            <w:r w:rsidR="00C11ABB">
              <w:rPr>
                <w:rFonts w:ascii="MS Gothic" w:hAnsi="MS Gothic"/>
                <w:spacing w:val="-1"/>
              </w:rPr>
              <w:t>☐</w:t>
            </w:r>
            <w:r w:rsidR="00C11ABB">
              <w:rPr>
                <w:rFonts w:ascii="MS Gothic" w:hAnsi="MS Gothic"/>
                <w:spacing w:val="-46"/>
              </w:rPr>
              <w:t xml:space="preserve"> </w:t>
            </w:r>
            <w:r w:rsidR="00C11ABB">
              <w:rPr>
                <w:spacing w:val="-1"/>
              </w:rPr>
              <w:t>part-time</w:t>
            </w:r>
            <w:r w:rsidR="00C11ABB">
              <w:rPr>
                <w:spacing w:val="-1"/>
              </w:rPr>
              <w:tab/>
            </w:r>
          </w:p>
        </w:tc>
      </w:tr>
      <w:tr w:rsidR="00F619BE" w14:paraId="43FCA041" w14:textId="77777777">
        <w:trPr>
          <w:trHeight w:val="402"/>
        </w:trPr>
        <w:tc>
          <w:tcPr>
            <w:tcW w:w="1886" w:type="dxa"/>
          </w:tcPr>
          <w:p w14:paraId="70C66F71" w14:textId="77777777" w:rsidR="00F619BE" w:rsidRDefault="00C11ABB">
            <w:pPr>
              <w:pStyle w:val="TableParagraph"/>
              <w:ind w:right="96"/>
              <w:jc w:val="right"/>
            </w:pPr>
            <w:r>
              <w:t>Salary</w:t>
            </w:r>
            <w:r>
              <w:rPr>
                <w:spacing w:val="-2"/>
              </w:rPr>
              <w:t xml:space="preserve"> </w:t>
            </w:r>
            <w:r>
              <w:t>Ranges:</w:t>
            </w:r>
          </w:p>
        </w:tc>
        <w:tc>
          <w:tcPr>
            <w:tcW w:w="8280" w:type="dxa"/>
          </w:tcPr>
          <w:p w14:paraId="07AE4794" w14:textId="28AC9001" w:rsidR="00F619BE" w:rsidRDefault="0031749D">
            <w:pPr>
              <w:pStyle w:val="TableParagraph"/>
              <w:ind w:left="105"/>
            </w:pPr>
            <w:r>
              <w:t>$66,000</w:t>
            </w:r>
          </w:p>
        </w:tc>
      </w:tr>
    </w:tbl>
    <w:p w14:paraId="4D9CACE3" w14:textId="11DB5564" w:rsidR="00F619BE" w:rsidRDefault="00C11ABB">
      <w:pPr>
        <w:pStyle w:val="Heading1"/>
        <w:spacing w:before="292"/>
        <w:jc w:val="both"/>
      </w:pPr>
      <w:bookmarkStart w:id="0" w:name="Position_Summary:"/>
      <w:bookmarkEnd w:id="0"/>
      <w:r>
        <w:t>Position</w:t>
      </w:r>
      <w:r>
        <w:rPr>
          <w:spacing w:val="-5"/>
        </w:rPr>
        <w:t xml:space="preserve"> </w:t>
      </w:r>
      <w:r>
        <w:t>Summary:</w:t>
      </w:r>
    </w:p>
    <w:p w14:paraId="29A63F47" w14:textId="56DB7B51" w:rsidR="000A2544" w:rsidRPr="007232F5" w:rsidRDefault="005D4067" w:rsidP="009F6861">
      <w:pPr>
        <w:widowControl/>
        <w:shd w:val="clear" w:color="auto" w:fill="FAF9F8"/>
        <w:autoSpaceDE/>
        <w:spacing w:before="100" w:beforeAutospacing="1" w:after="100" w:afterAutospacing="1"/>
        <w:jc w:val="both"/>
        <w:rPr>
          <w:rFonts w:eastAsia="Times New Roman"/>
          <w:color w:val="595959"/>
        </w:rPr>
      </w:pPr>
      <w:r w:rsidRPr="007232F5">
        <w:rPr>
          <w:shd w:val="clear" w:color="auto" w:fill="FFFFFF"/>
        </w:rPr>
        <w:t xml:space="preserve">The </w:t>
      </w:r>
      <w:r w:rsidR="00B95EF6">
        <w:rPr>
          <w:shd w:val="clear" w:color="auto" w:fill="FFFFFF"/>
        </w:rPr>
        <w:t xml:space="preserve">Operations </w:t>
      </w:r>
      <w:r w:rsidRPr="007232F5">
        <w:rPr>
          <w:shd w:val="clear" w:color="auto" w:fill="FFFFFF"/>
        </w:rPr>
        <w:t>Manager is</w:t>
      </w:r>
      <w:r w:rsidR="006C1AD4" w:rsidRPr="007232F5">
        <w:rPr>
          <w:shd w:val="clear" w:color="auto" w:fill="FFFFFF"/>
        </w:rPr>
        <w:t xml:space="preserve"> a highly</w:t>
      </w:r>
      <w:r w:rsidRPr="007232F5">
        <w:rPr>
          <w:shd w:val="clear" w:color="auto" w:fill="FFFFFF"/>
        </w:rPr>
        <w:t xml:space="preserve"> responsible </w:t>
      </w:r>
      <w:r w:rsidR="006C1AD4" w:rsidRPr="007232F5">
        <w:rPr>
          <w:shd w:val="clear" w:color="auto" w:fill="FFFFFF"/>
        </w:rPr>
        <w:t xml:space="preserve">position tasked with </w:t>
      </w:r>
      <w:r w:rsidR="00F36351" w:rsidRPr="007232F5">
        <w:rPr>
          <w:shd w:val="clear" w:color="auto" w:fill="FFFFFF"/>
        </w:rPr>
        <w:t xml:space="preserve">managing </w:t>
      </w:r>
      <w:r w:rsidRPr="007232F5">
        <w:rPr>
          <w:shd w:val="clear" w:color="auto" w:fill="FFFFFF"/>
        </w:rPr>
        <w:t xml:space="preserve">the daily operations of </w:t>
      </w:r>
      <w:r w:rsidR="00AF4E11" w:rsidRPr="007232F5">
        <w:rPr>
          <w:shd w:val="clear" w:color="auto" w:fill="FFFFFF"/>
        </w:rPr>
        <w:t>the</w:t>
      </w:r>
      <w:r w:rsidRPr="007232F5">
        <w:rPr>
          <w:shd w:val="clear" w:color="auto" w:fill="FFFFFF"/>
        </w:rPr>
        <w:t xml:space="preserve"> </w:t>
      </w:r>
      <w:r w:rsidR="00304D76">
        <w:rPr>
          <w:shd w:val="clear" w:color="auto" w:fill="FFFFFF"/>
        </w:rPr>
        <w:t>Coalition</w:t>
      </w:r>
      <w:r w:rsidRPr="007232F5">
        <w:rPr>
          <w:shd w:val="clear" w:color="auto" w:fill="FFFFFF"/>
        </w:rPr>
        <w:t>.</w:t>
      </w:r>
      <w:r w:rsidR="00EC7F31" w:rsidRPr="007232F5">
        <w:rPr>
          <w:b/>
          <w:bCs/>
          <w:shd w:val="clear" w:color="auto" w:fill="FFFFFF"/>
        </w:rPr>
        <w:t xml:space="preserve"> </w:t>
      </w:r>
      <w:r w:rsidR="00EC7F31" w:rsidRPr="007232F5">
        <w:rPr>
          <w:rFonts w:eastAsia="Times New Roman"/>
        </w:rPr>
        <w:t xml:space="preserve">Strong interpersonal skills, </w:t>
      </w:r>
      <w:r w:rsidR="000319A7" w:rsidRPr="007232F5">
        <w:rPr>
          <w:rFonts w:eastAsia="Times New Roman"/>
        </w:rPr>
        <w:t xml:space="preserve">and </w:t>
      </w:r>
      <w:r w:rsidR="00037539" w:rsidRPr="007232F5">
        <w:rPr>
          <w:rFonts w:eastAsia="Times New Roman"/>
        </w:rPr>
        <w:t xml:space="preserve">positive </w:t>
      </w:r>
      <w:r w:rsidR="000319A7" w:rsidRPr="007232F5">
        <w:rPr>
          <w:rFonts w:eastAsia="Times New Roman"/>
        </w:rPr>
        <w:t>interaction</w:t>
      </w:r>
      <w:r w:rsidR="00EC7F31" w:rsidRPr="007232F5">
        <w:rPr>
          <w:rFonts w:eastAsia="Times New Roman"/>
        </w:rPr>
        <w:t xml:space="preserve"> with employees, is a must.</w:t>
      </w:r>
      <w:r w:rsidR="00037539" w:rsidRPr="007232F5">
        <w:rPr>
          <w:rFonts w:eastAsia="Times New Roman"/>
        </w:rPr>
        <w:t xml:space="preserve"> </w:t>
      </w:r>
      <w:r w:rsidR="00037539" w:rsidRPr="007232F5">
        <w:t xml:space="preserve">The </w:t>
      </w:r>
      <w:r w:rsidR="00B95EF6">
        <w:t xml:space="preserve">Operations </w:t>
      </w:r>
      <w:r w:rsidR="00037539" w:rsidRPr="007232F5">
        <w:t>Manager will ensure</w:t>
      </w:r>
      <w:r w:rsidR="000A2544" w:rsidRPr="007232F5">
        <w:t xml:space="preserve"> equipment, computers, communication devices, and furnishings</w:t>
      </w:r>
      <w:r w:rsidR="00037539" w:rsidRPr="007232F5">
        <w:t xml:space="preserve"> are in working order and will promptly address issues relating to equipment failures, issues, and needs of staff</w:t>
      </w:r>
      <w:r w:rsidR="000A2544" w:rsidRPr="007232F5">
        <w:t xml:space="preserve">. </w:t>
      </w:r>
      <w:r w:rsidR="00304D76">
        <w:t>This position</w:t>
      </w:r>
      <w:r w:rsidR="00C3247C" w:rsidRPr="007232F5">
        <w:t xml:space="preserve"> will work closely with </w:t>
      </w:r>
      <w:r w:rsidR="000C7595" w:rsidRPr="007232F5">
        <w:t>CMIT</w:t>
      </w:r>
      <w:r w:rsidR="000A2544" w:rsidRPr="007232F5">
        <w:t xml:space="preserve"> to ensure</w:t>
      </w:r>
      <w:r w:rsidR="000C7595" w:rsidRPr="007232F5">
        <w:t xml:space="preserve"> IT</w:t>
      </w:r>
      <w:r w:rsidR="000A2544" w:rsidRPr="007232F5">
        <w:t xml:space="preserve"> </w:t>
      </w:r>
      <w:r w:rsidR="00C3247C" w:rsidRPr="007232F5">
        <w:t xml:space="preserve">equipment is </w:t>
      </w:r>
      <w:r w:rsidR="000A2544" w:rsidRPr="007232F5">
        <w:t>proper</w:t>
      </w:r>
      <w:r w:rsidR="00C3247C" w:rsidRPr="007232F5">
        <w:t>ly</w:t>
      </w:r>
      <w:r w:rsidR="000A2544" w:rsidRPr="007232F5">
        <w:t xml:space="preserve"> working,</w:t>
      </w:r>
      <w:r w:rsidR="00C3247C" w:rsidRPr="007232F5">
        <w:t xml:space="preserve"> routine maintenance is performed, and a</w:t>
      </w:r>
      <w:r w:rsidR="000A2544" w:rsidRPr="007232F5">
        <w:t xml:space="preserve"> replacement schedule</w:t>
      </w:r>
      <w:r w:rsidR="00C3247C" w:rsidRPr="007232F5">
        <w:t xml:space="preserve"> is developed. Th</w:t>
      </w:r>
      <w:r w:rsidR="00716F9D" w:rsidRPr="007232F5">
        <w:t xml:space="preserve">e </w:t>
      </w:r>
      <w:r w:rsidR="003761E5">
        <w:t>Operations Manager</w:t>
      </w:r>
      <w:r w:rsidR="00C3247C" w:rsidRPr="007232F5">
        <w:t xml:space="preserve"> will coordinate with the property management/leasing agency to </w:t>
      </w:r>
      <w:r w:rsidR="00716F9D" w:rsidRPr="007232F5">
        <w:t>report issues, request routine</w:t>
      </w:r>
      <w:r w:rsidR="00C3247C" w:rsidRPr="007232F5">
        <w:t xml:space="preserve"> </w:t>
      </w:r>
      <w:r w:rsidR="00716F9D" w:rsidRPr="007232F5">
        <w:t xml:space="preserve">and emergency repairs, and will ensure </w:t>
      </w:r>
      <w:r w:rsidR="00C3247C" w:rsidRPr="007232F5">
        <w:t>the facility is clean, safe, and secure</w:t>
      </w:r>
      <w:r w:rsidR="00716F9D" w:rsidRPr="007232F5">
        <w:t xml:space="preserve"> for staff</w:t>
      </w:r>
      <w:r w:rsidR="00C3247C" w:rsidRPr="007232F5">
        <w:t>.</w:t>
      </w:r>
    </w:p>
    <w:p w14:paraId="6CFF215F" w14:textId="675D00AE" w:rsidR="00F619BE" w:rsidRPr="007232F5" w:rsidRDefault="000E490E">
      <w:pPr>
        <w:pStyle w:val="BodyText"/>
        <w:spacing w:before="8"/>
        <w:ind w:left="0" w:firstLine="0"/>
        <w:rPr>
          <w:b/>
        </w:rPr>
      </w:pPr>
      <w:r w:rsidRPr="007232F5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EAE668" wp14:editId="742FC31C">
                <wp:simplePos x="0" y="0"/>
                <wp:positionH relativeFrom="page">
                  <wp:posOffset>610870</wp:posOffset>
                </wp:positionH>
                <wp:positionV relativeFrom="paragraph">
                  <wp:posOffset>122555</wp:posOffset>
                </wp:positionV>
                <wp:extent cx="6609715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0DDC3B5">
              <v:rect id="docshape2" style="position:absolute;margin-left:48.1pt;margin-top:9.65pt;width:520.4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4DBE3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B7t0A3wAAAAkBAAAPAAAAAAAAAAAAAAAAAD8EAABkcnMvZG93bnJldi54&#10;bWxQSwUGAAAAAAQABADzAAAASwUAAAAA&#10;">
                <w10:wrap type="topAndBottom" anchorx="page"/>
              </v:rect>
            </w:pict>
          </mc:Fallback>
        </mc:AlternateContent>
      </w:r>
    </w:p>
    <w:p w14:paraId="12B02197" w14:textId="2F394C40" w:rsidR="00F619BE" w:rsidRPr="007232F5" w:rsidRDefault="00C11ABB">
      <w:pPr>
        <w:spacing w:before="2"/>
        <w:ind w:left="954" w:right="960"/>
        <w:jc w:val="center"/>
        <w:rPr>
          <w:b/>
        </w:rPr>
      </w:pPr>
      <w:r w:rsidRPr="007232F5">
        <w:rPr>
          <w:b/>
        </w:rPr>
        <w:t>Essential</w:t>
      </w:r>
      <w:r w:rsidRPr="007232F5">
        <w:rPr>
          <w:b/>
          <w:spacing w:val="-4"/>
        </w:rPr>
        <w:t xml:space="preserve"> </w:t>
      </w:r>
      <w:r w:rsidRPr="007232F5">
        <w:rPr>
          <w:b/>
        </w:rPr>
        <w:t>Job</w:t>
      </w:r>
      <w:r w:rsidRPr="007232F5">
        <w:rPr>
          <w:b/>
          <w:spacing w:val="-3"/>
        </w:rPr>
        <w:t xml:space="preserve"> </w:t>
      </w:r>
      <w:r w:rsidRPr="007232F5">
        <w:rPr>
          <w:b/>
        </w:rPr>
        <w:t>Functions</w:t>
      </w:r>
    </w:p>
    <w:p w14:paraId="71477327" w14:textId="2994DA7E" w:rsidR="000A2544" w:rsidRPr="007232F5" w:rsidRDefault="000A2544" w:rsidP="007232F5">
      <w:pPr>
        <w:spacing w:before="2"/>
        <w:ind w:right="960"/>
        <w:jc w:val="both"/>
      </w:pPr>
      <w:r w:rsidRPr="007232F5">
        <w:t xml:space="preserve"> </w:t>
      </w:r>
      <w:r w:rsidR="00630C2F">
        <w:rPr>
          <w:b/>
          <w:bCs/>
        </w:rPr>
        <w:t xml:space="preserve">Operations </w:t>
      </w:r>
      <w:r w:rsidR="00A70289">
        <w:rPr>
          <w:b/>
          <w:bCs/>
        </w:rPr>
        <w:t xml:space="preserve">and Administrative </w:t>
      </w:r>
      <w:r w:rsidRPr="007232F5">
        <w:rPr>
          <w:b/>
          <w:bCs/>
        </w:rPr>
        <w:t>Functions</w:t>
      </w:r>
      <w:r w:rsidR="00B43A85" w:rsidRPr="007232F5">
        <w:rPr>
          <w:b/>
          <w:bCs/>
        </w:rPr>
        <w:t>:</w:t>
      </w:r>
      <w:r w:rsidRPr="007232F5">
        <w:t xml:space="preserve"> </w:t>
      </w:r>
    </w:p>
    <w:p w14:paraId="64E0D677" w14:textId="6AA7150B" w:rsidR="00017CF2" w:rsidRDefault="00017CF2" w:rsidP="007232F5">
      <w:pPr>
        <w:pStyle w:val="ListParagraph"/>
        <w:numPr>
          <w:ilvl w:val="0"/>
          <w:numId w:val="39"/>
        </w:numPr>
        <w:spacing w:before="2"/>
        <w:ind w:right="960"/>
        <w:jc w:val="both"/>
      </w:pPr>
      <w:r>
        <w:t>Manage the daily operations of the ELCOC.</w:t>
      </w:r>
    </w:p>
    <w:p w14:paraId="463CE89C" w14:textId="727DF304" w:rsidR="000773C1" w:rsidRPr="007232F5" w:rsidRDefault="007431F7" w:rsidP="007232F5">
      <w:pPr>
        <w:pStyle w:val="ListParagraph"/>
        <w:numPr>
          <w:ilvl w:val="0"/>
          <w:numId w:val="39"/>
        </w:numPr>
        <w:spacing w:before="2"/>
        <w:ind w:right="960"/>
        <w:jc w:val="both"/>
      </w:pPr>
      <w:r w:rsidRPr="007232F5">
        <w:t>Oversee the</w:t>
      </w:r>
      <w:r w:rsidR="000A2544" w:rsidRPr="007232F5">
        <w:t xml:space="preserve"> reservation system</w:t>
      </w:r>
      <w:r w:rsidR="00DD6180" w:rsidRPr="007232F5">
        <w:t xml:space="preserve"> and calendar</w:t>
      </w:r>
      <w:r w:rsidRPr="007232F5">
        <w:t>s</w:t>
      </w:r>
      <w:r w:rsidR="000A2544" w:rsidRPr="007232F5">
        <w:t xml:space="preserve"> for conference/training areas and </w:t>
      </w:r>
      <w:r w:rsidR="00017CF2" w:rsidRPr="00017CF2">
        <w:t>ensure all are accurate and maintained professionally</w:t>
      </w:r>
      <w:r w:rsidR="000773C1" w:rsidRPr="007232F5">
        <w:t>.</w:t>
      </w:r>
    </w:p>
    <w:p w14:paraId="27FB65D2" w14:textId="6AA585B3" w:rsidR="00017CF2" w:rsidRDefault="00017CF2" w:rsidP="00017CF2">
      <w:pPr>
        <w:pStyle w:val="ListParagraph"/>
        <w:numPr>
          <w:ilvl w:val="0"/>
          <w:numId w:val="15"/>
        </w:numPr>
        <w:spacing w:before="2"/>
        <w:ind w:right="960"/>
        <w:jc w:val="both"/>
      </w:pPr>
      <w:r>
        <w:t>S</w:t>
      </w:r>
      <w:r w:rsidRPr="007232F5">
        <w:t>ubmit tickets for office repairs and will serve as the point of contact for</w:t>
      </w:r>
      <w:r>
        <w:t xml:space="preserve"> office</w:t>
      </w:r>
      <w:r w:rsidRPr="007232F5">
        <w:t xml:space="preserve"> repairs.</w:t>
      </w:r>
    </w:p>
    <w:p w14:paraId="2BDB4146" w14:textId="68E55445" w:rsidR="00017CF2" w:rsidRPr="007232F5" w:rsidRDefault="00017CF2" w:rsidP="00017CF2">
      <w:pPr>
        <w:pStyle w:val="ListParagraph"/>
        <w:numPr>
          <w:ilvl w:val="0"/>
          <w:numId w:val="15"/>
        </w:numPr>
        <w:spacing w:before="2"/>
        <w:ind w:right="960"/>
        <w:jc w:val="both"/>
      </w:pPr>
      <w:proofErr w:type="gramStart"/>
      <w:r w:rsidRPr="007232F5">
        <w:t>Provide assistance to</w:t>
      </w:r>
      <w:proofErr w:type="gramEnd"/>
      <w:r w:rsidRPr="007232F5">
        <w:t xml:space="preserve"> and </w:t>
      </w:r>
      <w:r>
        <w:t xml:space="preserve">oversee the </w:t>
      </w:r>
      <w:r w:rsidRPr="007232F5">
        <w:t>coverage</w:t>
      </w:r>
      <w:r>
        <w:t xml:space="preserve"> schedule</w:t>
      </w:r>
      <w:r w:rsidRPr="007232F5">
        <w:t xml:space="preserve"> for the reception area.</w:t>
      </w:r>
    </w:p>
    <w:p w14:paraId="66646F9B" w14:textId="5E6E3B7B" w:rsidR="000773C1" w:rsidRPr="007232F5" w:rsidRDefault="000773C1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 xml:space="preserve">Ensure technology requirements, equipment, and platforms (Zoom/Teams) for board meetings and events are secured and working properly in advance of scheduled meetings. </w:t>
      </w:r>
    </w:p>
    <w:p w14:paraId="2317CF0B" w14:textId="45ECC8C2" w:rsidR="000773C1" w:rsidRPr="007232F5" w:rsidRDefault="000773C1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>Coordinate the set-up and breakdown of training rooms for board meetings and events.</w:t>
      </w:r>
    </w:p>
    <w:p w14:paraId="01ECE147" w14:textId="27DE839C" w:rsidR="006B26FA" w:rsidRPr="007232F5" w:rsidRDefault="000A2544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 xml:space="preserve">Supervise the maintenance and alteration of office areas and equipment, as well as </w:t>
      </w:r>
      <w:r w:rsidR="006B26FA" w:rsidRPr="007232F5">
        <w:t xml:space="preserve">  </w:t>
      </w:r>
    </w:p>
    <w:p w14:paraId="47E2448D" w14:textId="66CA58E7" w:rsidR="000A2544" w:rsidRPr="007232F5" w:rsidRDefault="006B26FA" w:rsidP="007232F5">
      <w:pPr>
        <w:spacing w:before="2"/>
        <w:ind w:right="960"/>
        <w:jc w:val="both"/>
      </w:pPr>
      <w:r w:rsidRPr="007232F5">
        <w:t xml:space="preserve">  </w:t>
      </w:r>
      <w:r w:rsidR="00A03BFA" w:rsidRPr="007232F5">
        <w:tab/>
      </w:r>
      <w:r w:rsidR="000A2544" w:rsidRPr="007232F5">
        <w:t xml:space="preserve">layout, </w:t>
      </w:r>
      <w:r w:rsidRPr="007232F5">
        <w:t>arrangement,</w:t>
      </w:r>
      <w:r w:rsidR="000A2544" w:rsidRPr="007232F5">
        <w:t xml:space="preserve"> and housekeeping of office facilities. </w:t>
      </w:r>
    </w:p>
    <w:p w14:paraId="3167B1C6" w14:textId="3F3C608B" w:rsidR="0031749D" w:rsidRPr="007232F5" w:rsidRDefault="000A2544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>Identif</w:t>
      </w:r>
      <w:r w:rsidR="007431F7" w:rsidRPr="007232F5">
        <w:t>y</w:t>
      </w:r>
      <w:r w:rsidRPr="007232F5">
        <w:t xml:space="preserve"> initial and replacement needs for furniture and office equipment.</w:t>
      </w:r>
    </w:p>
    <w:p w14:paraId="38F53C76" w14:textId="7801217A" w:rsidR="000A2544" w:rsidRPr="007232F5" w:rsidRDefault="000A2544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 xml:space="preserve">Supervise the maintenance of office equipment, including copier, fax machine, etc. </w:t>
      </w:r>
    </w:p>
    <w:p w14:paraId="7B83EE8C" w14:textId="77777777" w:rsidR="003761E5" w:rsidRDefault="00671F8A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 xml:space="preserve">Facilitate, with approval, requests for new locks and re-keys for the office </w:t>
      </w:r>
      <w:r w:rsidR="000C7595" w:rsidRPr="007232F5">
        <w:t>area.</w:t>
      </w:r>
    </w:p>
    <w:p w14:paraId="05E372D3" w14:textId="147840EE" w:rsidR="000A2544" w:rsidRDefault="003761E5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>
        <w:t>O</w:t>
      </w:r>
      <w:r w:rsidRPr="007232F5">
        <w:t>versee the effective and efficient operation of the conference rooms, training, and storage areas.</w:t>
      </w:r>
    </w:p>
    <w:p w14:paraId="69656080" w14:textId="70F01825" w:rsidR="00630C2F" w:rsidRDefault="00304D76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>
        <w:t>Implement operations-related policies and procedures and enhance security measures to provide a safe work environment for all staff.</w:t>
      </w:r>
    </w:p>
    <w:p w14:paraId="3628D2CC" w14:textId="220DF1A6" w:rsidR="00A03BFA" w:rsidRPr="007232F5" w:rsidRDefault="00A03BFA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 xml:space="preserve">Train </w:t>
      </w:r>
      <w:r w:rsidR="007431F7" w:rsidRPr="007232F5">
        <w:t xml:space="preserve">and work closely with </w:t>
      </w:r>
      <w:r w:rsidR="008774C4" w:rsidRPr="007232F5">
        <w:t xml:space="preserve">assistants and support </w:t>
      </w:r>
      <w:r w:rsidRPr="007232F5">
        <w:t>staff in cross-functional areas, as needed.</w:t>
      </w:r>
    </w:p>
    <w:p w14:paraId="6EF2DFD6" w14:textId="5D13C340" w:rsidR="006B26FA" w:rsidRPr="007232F5" w:rsidRDefault="00AF4E11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>Prepares special reports and performs other duties as assigned related to ELCOC needs.</w:t>
      </w:r>
    </w:p>
    <w:p w14:paraId="31BBDED9" w14:textId="19A08B34" w:rsidR="006C1AD4" w:rsidRPr="007232F5" w:rsidRDefault="006C1AD4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>Help establish priorities and assist in resolving problems related to day-to-day operations.</w:t>
      </w:r>
    </w:p>
    <w:p w14:paraId="59653561" w14:textId="7156C577" w:rsidR="00B43A85" w:rsidRPr="007232F5" w:rsidRDefault="00B43A85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>Perform executive-level support functions for the COO</w:t>
      </w:r>
      <w:bookmarkStart w:id="1" w:name="IV._Professional_Development"/>
      <w:bookmarkEnd w:id="1"/>
      <w:r w:rsidR="00A62383" w:rsidRPr="007232F5">
        <w:t>.</w:t>
      </w:r>
    </w:p>
    <w:p w14:paraId="758CF667" w14:textId="0596AFEF" w:rsidR="00A62383" w:rsidRDefault="00A62383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lastRenderedPageBreak/>
        <w:t>Provide support for Coalition meetings and events as required.</w:t>
      </w:r>
    </w:p>
    <w:p w14:paraId="00E809D1" w14:textId="1F932F7D" w:rsidR="00017CF2" w:rsidRDefault="00017CF2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>
        <w:t>Promote a culture of positivity and high achievement.</w:t>
      </w:r>
    </w:p>
    <w:p w14:paraId="3F09163E" w14:textId="77777777" w:rsidR="00B43A85" w:rsidRPr="007232F5" w:rsidRDefault="00B43A85" w:rsidP="007232F5">
      <w:pPr>
        <w:pStyle w:val="ListParagraph"/>
        <w:spacing w:before="2"/>
        <w:ind w:left="720" w:right="960" w:firstLine="0"/>
        <w:jc w:val="both"/>
      </w:pPr>
    </w:p>
    <w:p w14:paraId="4203ADBE" w14:textId="1703CEE6" w:rsidR="00B43A85" w:rsidRPr="007232F5" w:rsidRDefault="00B43A85" w:rsidP="007232F5">
      <w:pPr>
        <w:pStyle w:val="ListParagraph"/>
        <w:spacing w:before="2"/>
        <w:ind w:left="360" w:right="960" w:firstLine="0"/>
        <w:jc w:val="both"/>
        <w:rPr>
          <w:b/>
          <w:bCs/>
        </w:rPr>
      </w:pPr>
      <w:r w:rsidRPr="007232F5">
        <w:rPr>
          <w:b/>
          <w:bCs/>
        </w:rPr>
        <w:t>IT Support Functions:</w:t>
      </w:r>
    </w:p>
    <w:p w14:paraId="790CC4CF" w14:textId="0D4C451A" w:rsidR="007431F7" w:rsidRPr="007232F5" w:rsidRDefault="007431F7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 xml:space="preserve">Ensure all employees and others accessing ELCOC client data maintain necessary </w:t>
      </w:r>
    </w:p>
    <w:p w14:paraId="536B12F7" w14:textId="77777777" w:rsidR="00742D3C" w:rsidRDefault="007431F7" w:rsidP="007232F5">
      <w:pPr>
        <w:spacing w:before="2"/>
        <w:ind w:left="360" w:right="960" w:firstLine="360"/>
        <w:jc w:val="both"/>
      </w:pPr>
      <w:r w:rsidRPr="007232F5">
        <w:t xml:space="preserve">security </w:t>
      </w:r>
      <w:r w:rsidR="00FA347C" w:rsidRPr="007232F5">
        <w:t>signoffs</w:t>
      </w:r>
      <w:r w:rsidR="00B43A85" w:rsidRPr="007232F5">
        <w:t>.</w:t>
      </w:r>
    </w:p>
    <w:p w14:paraId="40BB4CCC" w14:textId="1E1FCC92" w:rsidR="006C1AD4" w:rsidRPr="007232F5" w:rsidRDefault="00630C2F" w:rsidP="00742D3C">
      <w:pPr>
        <w:pStyle w:val="ListParagraph"/>
        <w:numPr>
          <w:ilvl w:val="0"/>
          <w:numId w:val="44"/>
        </w:numPr>
        <w:spacing w:before="2"/>
        <w:ind w:right="960"/>
        <w:jc w:val="both"/>
      </w:pPr>
      <w:r>
        <w:t>Lead</w:t>
      </w:r>
      <w:r w:rsidR="00742D3C">
        <w:t xml:space="preserve"> the software committee.</w:t>
      </w:r>
    </w:p>
    <w:p w14:paraId="019CE25B" w14:textId="73A27E0C" w:rsidR="006B26FA" w:rsidRPr="007232F5" w:rsidRDefault="00B43A85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>Coordinate</w:t>
      </w:r>
      <w:r w:rsidR="006B26FA" w:rsidRPr="007232F5">
        <w:t xml:space="preserve"> the installation, modification, and maintenance of ELCOC computers and related systems</w:t>
      </w:r>
      <w:r w:rsidR="00791FFA">
        <w:t xml:space="preserve"> through CMIT</w:t>
      </w:r>
      <w:r w:rsidR="006B26FA" w:rsidRPr="007232F5">
        <w:t xml:space="preserve">. </w:t>
      </w:r>
    </w:p>
    <w:p w14:paraId="60DA3304" w14:textId="4F439D52" w:rsidR="006B26FA" w:rsidRPr="007232F5" w:rsidRDefault="00B43A85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>Coordinate t</w:t>
      </w:r>
      <w:r w:rsidR="006B26FA" w:rsidRPr="007232F5">
        <w:t>he timely installation, upgrades</w:t>
      </w:r>
      <w:r w:rsidR="008774C4" w:rsidRPr="007232F5">
        <w:t>,</w:t>
      </w:r>
      <w:r w:rsidR="006B26FA" w:rsidRPr="007232F5">
        <w:t xml:space="preserve"> and </w:t>
      </w:r>
      <w:r w:rsidR="00FA347C" w:rsidRPr="007232F5">
        <w:t>backup</w:t>
      </w:r>
      <w:r w:rsidR="006B26FA" w:rsidRPr="007232F5">
        <w:t xml:space="preserve"> </w:t>
      </w:r>
      <w:r w:rsidRPr="007232F5">
        <w:t>of</w:t>
      </w:r>
      <w:r w:rsidR="006B26FA" w:rsidRPr="007232F5">
        <w:t xml:space="preserve"> software and hardware    </w:t>
      </w:r>
    </w:p>
    <w:p w14:paraId="0F61A1C2" w14:textId="6FA81B87" w:rsidR="006B26FA" w:rsidRPr="007232F5" w:rsidRDefault="00791FFA" w:rsidP="007232F5">
      <w:pPr>
        <w:spacing w:before="2"/>
        <w:ind w:right="960" w:firstLine="720"/>
        <w:jc w:val="both"/>
      </w:pPr>
      <w:r>
        <w:t>a</w:t>
      </w:r>
      <w:r w:rsidR="006B26FA" w:rsidRPr="007232F5">
        <w:t>pplications</w:t>
      </w:r>
      <w:r>
        <w:t xml:space="preserve"> through CMIT</w:t>
      </w:r>
      <w:r w:rsidR="006B26FA" w:rsidRPr="007232F5">
        <w:t xml:space="preserve">. </w:t>
      </w:r>
    </w:p>
    <w:p w14:paraId="4D7D6FB6" w14:textId="75CC0E27" w:rsidR="006B26FA" w:rsidRPr="007232F5" w:rsidRDefault="00B43A85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>Coordinate</w:t>
      </w:r>
      <w:r w:rsidR="006B26FA" w:rsidRPr="007232F5">
        <w:t xml:space="preserve"> troubleshooting of software and hardware failures</w:t>
      </w:r>
      <w:r w:rsidR="0031749D" w:rsidRPr="007232F5">
        <w:t xml:space="preserve"> through CMIT</w:t>
      </w:r>
      <w:r w:rsidR="00FA347C" w:rsidRPr="007232F5">
        <w:t>.</w:t>
      </w:r>
    </w:p>
    <w:p w14:paraId="60FE791C" w14:textId="77777777" w:rsidR="00B43A85" w:rsidRPr="007232F5" w:rsidRDefault="006B26FA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 xml:space="preserve">Oversee </w:t>
      </w:r>
      <w:r w:rsidR="00B43A85" w:rsidRPr="007232F5">
        <w:t xml:space="preserve">and coordinate office and IT-related </w:t>
      </w:r>
      <w:r w:rsidRPr="007232F5">
        <w:t>training needs for coalition staff</w:t>
      </w:r>
      <w:r w:rsidR="00B43A85" w:rsidRPr="007232F5">
        <w:t>.</w:t>
      </w:r>
    </w:p>
    <w:p w14:paraId="423299EB" w14:textId="3236045D" w:rsidR="00B43A85" w:rsidRPr="007232F5" w:rsidRDefault="00B43A85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 xml:space="preserve">Provide recommendations to Leadership on the technology needs of the ELCOC. </w:t>
      </w:r>
    </w:p>
    <w:p w14:paraId="10DD7452" w14:textId="362E4D6A" w:rsidR="006B26FA" w:rsidRPr="007232F5" w:rsidRDefault="006B26FA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>Work</w:t>
      </w:r>
      <w:r w:rsidR="00791FFA">
        <w:t xml:space="preserve"> closely</w:t>
      </w:r>
      <w:r w:rsidRPr="007232F5">
        <w:t xml:space="preserve"> </w:t>
      </w:r>
      <w:r w:rsidR="0031749D" w:rsidRPr="007232F5">
        <w:t>with CMIT</w:t>
      </w:r>
      <w:r w:rsidRPr="007232F5">
        <w:t xml:space="preserve"> to assist staff in adapting technology to fit individual </w:t>
      </w:r>
      <w:r w:rsidR="00B43A85" w:rsidRPr="007232F5">
        <w:t xml:space="preserve">assignments and </w:t>
      </w:r>
      <w:r w:rsidRPr="007232F5">
        <w:t xml:space="preserve">needs. </w:t>
      </w:r>
    </w:p>
    <w:p w14:paraId="5D318467" w14:textId="01A6E624" w:rsidR="006B26FA" w:rsidRPr="007232F5" w:rsidRDefault="006B26FA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 xml:space="preserve">Maintain documentation and records on the ELCOC network: </w:t>
      </w:r>
      <w:r w:rsidR="00FA347C" w:rsidRPr="007232F5">
        <w:t xml:space="preserve"> ensure IT-related policies and procedures are up to date in accordance with the Florida Office of Early Learning requirements. (</w:t>
      </w:r>
      <w:r w:rsidR="00A62383" w:rsidRPr="007232F5">
        <w:t>Including</w:t>
      </w:r>
      <w:r w:rsidR="00FA347C" w:rsidRPr="007232F5">
        <w:t xml:space="preserve"> </w:t>
      </w:r>
      <w:r w:rsidRPr="007232F5">
        <w:t>IT Networking and phone systems</w:t>
      </w:r>
      <w:r w:rsidR="00FA6765" w:rsidRPr="007232F5">
        <w:t xml:space="preserve">, </w:t>
      </w:r>
      <w:r w:rsidRPr="007232F5">
        <w:t>login</w:t>
      </w:r>
      <w:r w:rsidR="00FA347C" w:rsidRPr="007232F5">
        <w:t xml:space="preserve"> </w:t>
      </w:r>
      <w:r w:rsidRPr="007232F5">
        <w:t>information</w:t>
      </w:r>
      <w:r w:rsidR="00FA347C" w:rsidRPr="007232F5">
        <w:t>,</w:t>
      </w:r>
      <w:r w:rsidRPr="007232F5">
        <w:t xml:space="preserve"> and physical layout of the </w:t>
      </w:r>
      <w:r w:rsidR="00FA6765" w:rsidRPr="007232F5">
        <w:t>network</w:t>
      </w:r>
      <w:r w:rsidR="00FA347C" w:rsidRPr="007232F5">
        <w:t>.)</w:t>
      </w:r>
    </w:p>
    <w:p w14:paraId="77422E49" w14:textId="251E4D63" w:rsidR="006B26FA" w:rsidRPr="007232F5" w:rsidRDefault="0031749D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>Coordinate with CMIT to t</w:t>
      </w:r>
      <w:r w:rsidR="006B26FA" w:rsidRPr="007232F5">
        <w:t xml:space="preserve">erminate access and usage of computers </w:t>
      </w:r>
      <w:r w:rsidRPr="007232F5">
        <w:t xml:space="preserve">of </w:t>
      </w:r>
      <w:r w:rsidR="00B43A85" w:rsidRPr="007232F5">
        <w:t>employees</w:t>
      </w:r>
      <w:r w:rsidR="006B26FA" w:rsidRPr="007232F5">
        <w:t xml:space="preserve"> </w:t>
      </w:r>
    </w:p>
    <w:p w14:paraId="608FFBBB" w14:textId="3CD91A21" w:rsidR="006B26FA" w:rsidRPr="007232F5" w:rsidRDefault="00FA6765" w:rsidP="007232F5">
      <w:pPr>
        <w:spacing w:before="2"/>
        <w:ind w:right="960" w:firstLine="720"/>
        <w:jc w:val="both"/>
      </w:pPr>
      <w:r w:rsidRPr="007232F5">
        <w:t>no longer employed by</w:t>
      </w:r>
      <w:r w:rsidR="006B26FA" w:rsidRPr="007232F5">
        <w:t xml:space="preserve"> ELCOC.</w:t>
      </w:r>
    </w:p>
    <w:p w14:paraId="630628D4" w14:textId="49D3AD65" w:rsidR="008774C4" w:rsidRPr="007232F5" w:rsidRDefault="008774C4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>Adhere to all</w:t>
      </w:r>
      <w:r w:rsidR="00852947" w:rsidRPr="007232F5">
        <w:t xml:space="preserve"> laws and government regulations regarding </w:t>
      </w:r>
      <w:r w:rsidR="00947182" w:rsidRPr="007232F5">
        <w:t xml:space="preserve">the </w:t>
      </w:r>
      <w:r w:rsidR="00852947" w:rsidRPr="007232F5">
        <w:t>use of computers</w:t>
      </w:r>
      <w:r w:rsidRPr="007232F5">
        <w:t>/</w:t>
      </w:r>
      <w:r w:rsidR="00B43A85" w:rsidRPr="007232F5">
        <w:t xml:space="preserve">the </w:t>
      </w:r>
      <w:r w:rsidRPr="007232F5">
        <w:t>internet.</w:t>
      </w:r>
    </w:p>
    <w:p w14:paraId="27AC999C" w14:textId="4A4F59DB" w:rsidR="00FF0383" w:rsidRPr="007232F5" w:rsidRDefault="00852947" w:rsidP="007232F5">
      <w:pPr>
        <w:pStyle w:val="ListParagraph"/>
        <w:numPr>
          <w:ilvl w:val="0"/>
          <w:numId w:val="15"/>
        </w:numPr>
        <w:spacing w:before="2"/>
        <w:ind w:right="960"/>
        <w:jc w:val="both"/>
        <w:rPr>
          <w:b/>
          <w:bCs/>
        </w:rPr>
      </w:pPr>
      <w:r w:rsidRPr="007232F5">
        <w:t>Create</w:t>
      </w:r>
      <w:r w:rsidR="008774C4" w:rsidRPr="007232F5">
        <w:t xml:space="preserve"> and maintain</w:t>
      </w:r>
      <w:r w:rsidRPr="007232F5">
        <w:t xml:space="preserve"> system documentation, user manuals</w:t>
      </w:r>
      <w:r w:rsidR="008774C4" w:rsidRPr="007232F5">
        <w:t>,</w:t>
      </w:r>
      <w:r w:rsidRPr="007232F5">
        <w:t xml:space="preserve"> and other technical records required to</w:t>
      </w:r>
      <w:r w:rsidR="008774C4" w:rsidRPr="007232F5">
        <w:t xml:space="preserve"> </w:t>
      </w:r>
      <w:r w:rsidRPr="007232F5">
        <w:t xml:space="preserve">support IT functions. </w:t>
      </w:r>
      <w:bookmarkStart w:id="2" w:name="I._Technical_Assistance_(TA)_and_Trainin"/>
      <w:bookmarkEnd w:id="2"/>
    </w:p>
    <w:p w14:paraId="11753BBD" w14:textId="5CC371D7" w:rsidR="00B43A85" w:rsidRPr="007232F5" w:rsidRDefault="00B43A85" w:rsidP="007232F5">
      <w:pPr>
        <w:pStyle w:val="ListParagraph"/>
        <w:numPr>
          <w:ilvl w:val="0"/>
          <w:numId w:val="15"/>
        </w:numPr>
        <w:spacing w:before="2"/>
        <w:ind w:right="960"/>
        <w:jc w:val="both"/>
        <w:rPr>
          <w:b/>
          <w:bCs/>
        </w:rPr>
      </w:pPr>
      <w:r w:rsidRPr="007232F5">
        <w:t>Maintain accurate</w:t>
      </w:r>
      <w:r w:rsidR="00A62383" w:rsidRPr="007232F5">
        <w:t xml:space="preserve"> and orderly storage of </w:t>
      </w:r>
      <w:r w:rsidR="00B95EF6">
        <w:t xml:space="preserve">the </w:t>
      </w:r>
      <w:r w:rsidRPr="007232F5">
        <w:t>offic</w:t>
      </w:r>
      <w:r w:rsidR="00B95EF6">
        <w:t xml:space="preserve">e, </w:t>
      </w:r>
      <w:r w:rsidRPr="007232F5">
        <w:t>IT</w:t>
      </w:r>
      <w:r w:rsidR="00B95EF6">
        <w:t>,</w:t>
      </w:r>
      <w:r w:rsidRPr="007232F5">
        <w:t xml:space="preserve"> </w:t>
      </w:r>
      <w:r w:rsidR="00786A0D">
        <w:t xml:space="preserve">and ELCOC </w:t>
      </w:r>
      <w:r w:rsidR="00A62383" w:rsidRPr="007232F5">
        <w:t xml:space="preserve">inventory and </w:t>
      </w:r>
      <w:r w:rsidRPr="007232F5">
        <w:t>equipment.</w:t>
      </w:r>
    </w:p>
    <w:p w14:paraId="6136FA54" w14:textId="1FCAD279" w:rsidR="00B43A85" w:rsidRPr="00304D76" w:rsidRDefault="00B43A85" w:rsidP="007232F5">
      <w:pPr>
        <w:pStyle w:val="ListParagraph"/>
        <w:numPr>
          <w:ilvl w:val="0"/>
          <w:numId w:val="15"/>
        </w:numPr>
        <w:spacing w:before="2"/>
        <w:ind w:right="960"/>
        <w:jc w:val="both"/>
        <w:rPr>
          <w:b/>
          <w:bCs/>
        </w:rPr>
      </w:pPr>
      <w:r w:rsidRPr="007232F5">
        <w:t>Ensure a supply of backup</w:t>
      </w:r>
      <w:r w:rsidR="00791FFA">
        <w:t xml:space="preserve"> tech</w:t>
      </w:r>
      <w:r w:rsidRPr="007232F5">
        <w:t xml:space="preserve"> and peripheral devices are on hand to support staff in need.</w:t>
      </w:r>
    </w:p>
    <w:p w14:paraId="42F9414D" w14:textId="77777777" w:rsidR="00304D76" w:rsidRPr="00304D76" w:rsidRDefault="00304D76" w:rsidP="00304D76">
      <w:pPr>
        <w:spacing w:before="2"/>
        <w:ind w:right="960"/>
        <w:jc w:val="both"/>
        <w:rPr>
          <w:b/>
          <w:bCs/>
        </w:rPr>
      </w:pPr>
    </w:p>
    <w:p w14:paraId="3C7D7A23" w14:textId="3C4BE01A" w:rsidR="00304D76" w:rsidRDefault="00304D76" w:rsidP="00304D76">
      <w:pPr>
        <w:spacing w:before="2"/>
        <w:ind w:right="960"/>
        <w:jc w:val="both"/>
        <w:rPr>
          <w:b/>
          <w:bCs/>
        </w:rPr>
      </w:pPr>
      <w:r>
        <w:rPr>
          <w:b/>
          <w:bCs/>
        </w:rPr>
        <w:t>Supervisory Responsibilities</w:t>
      </w:r>
    </w:p>
    <w:p w14:paraId="3D9A2499" w14:textId="79CC510C" w:rsidR="00304D76" w:rsidRDefault="00304D76" w:rsidP="00304D76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304D76">
        <w:t xml:space="preserve">Demonstrate excellent </w:t>
      </w:r>
      <w:r w:rsidR="00A70289">
        <w:t>leadership</w:t>
      </w:r>
      <w:r w:rsidRPr="00304D76">
        <w:t xml:space="preserve"> skills and exhibit a positive attitude.</w:t>
      </w:r>
    </w:p>
    <w:p w14:paraId="1AA6CE8C" w14:textId="2D9166E0" w:rsidR="00304D76" w:rsidRPr="00304D76" w:rsidRDefault="00304D76" w:rsidP="00304D76">
      <w:pPr>
        <w:pStyle w:val="ListParagraph"/>
        <w:numPr>
          <w:ilvl w:val="0"/>
          <w:numId w:val="15"/>
        </w:numPr>
        <w:spacing w:before="2"/>
        <w:ind w:right="960"/>
        <w:jc w:val="both"/>
      </w:pPr>
      <w:r>
        <w:t>Ability to collaborate in a constructive and positive manner</w:t>
      </w:r>
      <w:r w:rsidR="00A70289">
        <w:t xml:space="preserve"> to build employee morale</w:t>
      </w:r>
      <w:r>
        <w:t xml:space="preserve">. </w:t>
      </w:r>
    </w:p>
    <w:p w14:paraId="6A4030C1" w14:textId="1D2CFE5D" w:rsidR="00304D76" w:rsidRPr="00304D76" w:rsidRDefault="00304D76" w:rsidP="00304D76">
      <w:pPr>
        <w:pStyle w:val="ListParagraph"/>
        <w:numPr>
          <w:ilvl w:val="0"/>
          <w:numId w:val="15"/>
        </w:numPr>
        <w:spacing w:before="2"/>
        <w:ind w:right="960"/>
        <w:jc w:val="both"/>
        <w:rPr>
          <w:b/>
          <w:bCs/>
        </w:rPr>
      </w:pPr>
      <w:r w:rsidRPr="007232F5">
        <w:t>Supervise assigned personnel and assist with functions as needed to cover absences or meet deadlines.</w:t>
      </w:r>
    </w:p>
    <w:p w14:paraId="15D2A11B" w14:textId="77777777" w:rsidR="00A70289" w:rsidRPr="00A70289" w:rsidRDefault="00304D76" w:rsidP="00304D76">
      <w:pPr>
        <w:pStyle w:val="ListParagraph"/>
        <w:numPr>
          <w:ilvl w:val="0"/>
          <w:numId w:val="15"/>
        </w:numPr>
        <w:spacing w:before="2"/>
        <w:ind w:right="960"/>
        <w:jc w:val="both"/>
        <w:rPr>
          <w:b/>
          <w:bCs/>
        </w:rPr>
      </w:pPr>
      <w:r>
        <w:t xml:space="preserve">Complete evaluations </w:t>
      </w:r>
      <w:r w:rsidR="00017CF2">
        <w:t xml:space="preserve">on subordinate staff </w:t>
      </w:r>
      <w:r>
        <w:t>and approve timecards and requests for leave.</w:t>
      </w:r>
    </w:p>
    <w:p w14:paraId="622709C7" w14:textId="326053C9" w:rsidR="00304D76" w:rsidRPr="007232F5" w:rsidRDefault="00A70289" w:rsidP="00304D76">
      <w:pPr>
        <w:pStyle w:val="ListParagraph"/>
        <w:numPr>
          <w:ilvl w:val="0"/>
          <w:numId w:val="15"/>
        </w:numPr>
        <w:spacing w:before="2"/>
        <w:ind w:right="960"/>
        <w:jc w:val="both"/>
        <w:rPr>
          <w:b/>
          <w:bCs/>
        </w:rPr>
      </w:pPr>
      <w:r>
        <w:t>Mentor and develop team members using a supportive and collaborative approach, set annual performance and development goals and ensure accountability for achieving goals.</w:t>
      </w:r>
    </w:p>
    <w:p w14:paraId="5C8FBC38" w14:textId="1134914E" w:rsidR="007431F7" w:rsidRPr="007232F5" w:rsidRDefault="00000000" w:rsidP="00017CF2">
      <w:pPr>
        <w:spacing w:before="2"/>
        <w:ind w:right="960"/>
        <w:jc w:val="both"/>
      </w:pPr>
      <w:r>
        <w:pict w14:anchorId="28B71276">
          <v:rect id="_x0000_i1025" style="width:0;height:1.5pt" o:hralign="center" o:hrstd="t" o:hr="t" fillcolor="#a0a0a0" stroked="f"/>
        </w:pict>
      </w:r>
    </w:p>
    <w:p w14:paraId="7351E771" w14:textId="1F5D6245" w:rsidR="00F619BE" w:rsidRPr="007232F5" w:rsidRDefault="00C11ABB" w:rsidP="007232F5">
      <w:pPr>
        <w:spacing w:before="2"/>
        <w:ind w:left="360" w:right="960"/>
        <w:jc w:val="both"/>
      </w:pPr>
      <w:r w:rsidRPr="007232F5">
        <w:tab/>
      </w:r>
    </w:p>
    <w:p w14:paraId="6201F74F" w14:textId="00798D1C" w:rsidR="00852947" w:rsidRPr="007232F5" w:rsidRDefault="00852947" w:rsidP="007232F5">
      <w:pPr>
        <w:pStyle w:val="BodyText"/>
        <w:spacing w:before="9"/>
        <w:ind w:left="0" w:firstLine="0"/>
        <w:jc w:val="both"/>
      </w:pPr>
      <w:r w:rsidRPr="007232F5">
        <w:rPr>
          <w:b/>
          <w:bCs/>
        </w:rPr>
        <w:t>Qualifications:</w:t>
      </w:r>
      <w:r w:rsidRPr="007232F5">
        <w:t xml:space="preserve"> </w:t>
      </w:r>
      <w:r w:rsidRPr="007232F5">
        <w:tab/>
      </w:r>
    </w:p>
    <w:p w14:paraId="42BE2D3E" w14:textId="78129F5C" w:rsidR="00852947" w:rsidRPr="007232F5" w:rsidRDefault="00852947" w:rsidP="007232F5">
      <w:pPr>
        <w:pStyle w:val="BodyText"/>
        <w:numPr>
          <w:ilvl w:val="0"/>
          <w:numId w:val="15"/>
        </w:numPr>
        <w:spacing w:before="9"/>
        <w:jc w:val="both"/>
      </w:pPr>
      <w:r w:rsidRPr="007232F5">
        <w:t>Knowledge of Microsoft Office Professional products (Excel, Word, Access, Outlook, PowerPoint, etc.)</w:t>
      </w:r>
      <w:r w:rsidR="00FA6765" w:rsidRPr="007232F5">
        <w:t>.</w:t>
      </w:r>
    </w:p>
    <w:p w14:paraId="7435FFB6" w14:textId="046D21A0" w:rsidR="00CE6D5D" w:rsidRPr="007232F5" w:rsidRDefault="00FA6765" w:rsidP="007232F5">
      <w:pPr>
        <w:pStyle w:val="BodyText"/>
        <w:numPr>
          <w:ilvl w:val="0"/>
          <w:numId w:val="20"/>
        </w:numPr>
        <w:spacing w:before="9"/>
        <w:jc w:val="both"/>
      </w:pPr>
      <w:r w:rsidRPr="007232F5">
        <w:t>K</w:t>
      </w:r>
      <w:r w:rsidR="00852947" w:rsidRPr="007232F5">
        <w:t>nowledge and</w:t>
      </w:r>
      <w:r w:rsidR="00A62383" w:rsidRPr="007232F5">
        <w:t xml:space="preserve"> basic</w:t>
      </w:r>
      <w:r w:rsidRPr="007232F5">
        <w:t xml:space="preserve"> support</w:t>
      </w:r>
      <w:r w:rsidR="00852947" w:rsidRPr="007232F5">
        <w:t xml:space="preserve"> skills related to computer hardware, </w:t>
      </w:r>
      <w:r w:rsidRPr="007232F5">
        <w:t>software,</w:t>
      </w:r>
      <w:r w:rsidR="00852947" w:rsidRPr="007232F5">
        <w:t xml:space="preserve"> and information system</w:t>
      </w:r>
      <w:r w:rsidRPr="007232F5">
        <w:t>s.</w:t>
      </w:r>
      <w:r w:rsidR="00852947" w:rsidRPr="007232F5">
        <w:t xml:space="preserve"> </w:t>
      </w:r>
    </w:p>
    <w:p w14:paraId="4C6B5DD9" w14:textId="0FF0767A" w:rsidR="00CE6D5D" w:rsidRPr="007232F5" w:rsidRDefault="00CE6D5D" w:rsidP="007232F5">
      <w:pPr>
        <w:pStyle w:val="BodyText"/>
        <w:numPr>
          <w:ilvl w:val="0"/>
          <w:numId w:val="20"/>
        </w:numPr>
        <w:spacing w:before="9"/>
        <w:jc w:val="both"/>
        <w:rPr>
          <w:rStyle w:val="normaltextrun"/>
        </w:rPr>
      </w:pPr>
      <w:r w:rsidRPr="007232F5">
        <w:rPr>
          <w:rStyle w:val="normaltextrun"/>
          <w:color w:val="000000"/>
          <w:shd w:val="clear" w:color="auto" w:fill="FFFFFF"/>
        </w:rPr>
        <w:t xml:space="preserve">Proficient in </w:t>
      </w:r>
      <w:r w:rsidR="00786A0D">
        <w:rPr>
          <w:rStyle w:val="normaltextrun"/>
          <w:color w:val="000000"/>
          <w:shd w:val="clear" w:color="auto" w:fill="FFFFFF"/>
        </w:rPr>
        <w:t>operating and using</w:t>
      </w:r>
      <w:r w:rsidRPr="007232F5">
        <w:rPr>
          <w:rStyle w:val="normaltextrun"/>
          <w:color w:val="000000"/>
          <w:shd w:val="clear" w:color="auto" w:fill="FFFFFF"/>
        </w:rPr>
        <w:t xml:space="preserve"> personal computers and computer software applications (Microsoft Office Suite). Ability to navigate the Internet.</w:t>
      </w:r>
    </w:p>
    <w:p w14:paraId="0C5F8C26" w14:textId="1CB2D509" w:rsidR="007431F7" w:rsidRPr="007232F5" w:rsidRDefault="007431F7" w:rsidP="007232F5">
      <w:pPr>
        <w:pStyle w:val="BodyText"/>
        <w:numPr>
          <w:ilvl w:val="0"/>
          <w:numId w:val="20"/>
        </w:numPr>
        <w:spacing w:before="9"/>
        <w:jc w:val="both"/>
        <w:rPr>
          <w:rStyle w:val="normaltextrun"/>
        </w:rPr>
      </w:pPr>
      <w:r w:rsidRPr="007232F5">
        <w:rPr>
          <w:rStyle w:val="normaltextrun"/>
          <w:color w:val="000000"/>
          <w:shd w:val="clear" w:color="auto" w:fill="FFFFFF"/>
        </w:rPr>
        <w:t>Experience in budgeting, inventory, and personnel procedures.</w:t>
      </w:r>
    </w:p>
    <w:p w14:paraId="1F2A51E3" w14:textId="2D47D62E" w:rsidR="00852947" w:rsidRPr="007232F5" w:rsidRDefault="00CE6D5D" w:rsidP="007232F5">
      <w:pPr>
        <w:pStyle w:val="BodyText"/>
        <w:numPr>
          <w:ilvl w:val="0"/>
          <w:numId w:val="20"/>
        </w:numPr>
        <w:spacing w:before="9"/>
        <w:jc w:val="both"/>
      </w:pPr>
      <w:r w:rsidRPr="007232F5">
        <w:rPr>
          <w:rStyle w:val="normaltextrun"/>
          <w:color w:val="000000"/>
          <w:shd w:val="clear" w:color="auto" w:fill="FFFFFF"/>
        </w:rPr>
        <w:t>Knowledge of Abila Fund Accounting to review and approve timecards</w:t>
      </w:r>
      <w:r w:rsidR="003761E5">
        <w:rPr>
          <w:rStyle w:val="normaltextrun"/>
          <w:color w:val="000000"/>
          <w:shd w:val="clear" w:color="auto" w:fill="FFFFFF"/>
        </w:rPr>
        <w:t>.</w:t>
      </w:r>
    </w:p>
    <w:p w14:paraId="12ACDCF2" w14:textId="7C0FDA6F" w:rsidR="00852947" w:rsidRPr="007232F5" w:rsidRDefault="00852947" w:rsidP="007232F5">
      <w:pPr>
        <w:pStyle w:val="BodyText"/>
        <w:numPr>
          <w:ilvl w:val="0"/>
          <w:numId w:val="20"/>
        </w:numPr>
        <w:spacing w:before="9"/>
        <w:jc w:val="both"/>
      </w:pPr>
      <w:r w:rsidRPr="007232F5">
        <w:t xml:space="preserve">Experience in </w:t>
      </w:r>
      <w:r w:rsidR="00A62383" w:rsidRPr="007232F5">
        <w:t>o</w:t>
      </w:r>
      <w:r w:rsidRPr="007232F5">
        <w:t xml:space="preserve">ffice </w:t>
      </w:r>
      <w:r w:rsidR="00A62383" w:rsidRPr="007232F5">
        <w:t>a</w:t>
      </w:r>
      <w:r w:rsidRPr="007232F5">
        <w:t>dministration</w:t>
      </w:r>
      <w:r w:rsidR="00A03BFA" w:rsidRPr="007232F5">
        <w:t>.</w:t>
      </w:r>
      <w:r w:rsidRPr="007232F5">
        <w:t xml:space="preserve"> </w:t>
      </w:r>
    </w:p>
    <w:p w14:paraId="2DCDF854" w14:textId="631A0478" w:rsidR="00852947" w:rsidRPr="007232F5" w:rsidRDefault="00A03BFA" w:rsidP="007232F5">
      <w:pPr>
        <w:pStyle w:val="BodyText"/>
        <w:numPr>
          <w:ilvl w:val="0"/>
          <w:numId w:val="20"/>
        </w:numPr>
        <w:spacing w:before="9"/>
        <w:jc w:val="both"/>
      </w:pPr>
      <w:r w:rsidRPr="007232F5">
        <w:t>K</w:t>
      </w:r>
      <w:r w:rsidRPr="007232F5">
        <w:rPr>
          <w:rStyle w:val="normaltextrun"/>
          <w:color w:val="000000"/>
          <w:bdr w:val="none" w:sz="0" w:space="0" w:color="auto" w:frame="1"/>
        </w:rPr>
        <w:t xml:space="preserve">nowledge of </w:t>
      </w:r>
      <w:r w:rsidR="007431F7" w:rsidRPr="007232F5">
        <w:rPr>
          <w:rStyle w:val="normaltextrun"/>
          <w:color w:val="000000"/>
          <w:bdr w:val="none" w:sz="0" w:space="0" w:color="auto" w:frame="1"/>
        </w:rPr>
        <w:t xml:space="preserve">the </w:t>
      </w:r>
      <w:r w:rsidRPr="007232F5">
        <w:rPr>
          <w:rStyle w:val="normaltextrun"/>
          <w:color w:val="000000"/>
          <w:bdr w:val="none" w:sz="0" w:space="0" w:color="auto" w:frame="1"/>
        </w:rPr>
        <w:t>English language with the ability to communicate clearly and concisely, both orally and in writing.</w:t>
      </w:r>
    </w:p>
    <w:p w14:paraId="07B22E96" w14:textId="776FF421" w:rsidR="00852947" w:rsidRPr="007232F5" w:rsidRDefault="00852947" w:rsidP="007232F5">
      <w:pPr>
        <w:pStyle w:val="BodyText"/>
        <w:numPr>
          <w:ilvl w:val="0"/>
          <w:numId w:val="20"/>
        </w:numPr>
        <w:spacing w:before="9"/>
        <w:jc w:val="both"/>
      </w:pPr>
      <w:r w:rsidRPr="007232F5">
        <w:t xml:space="preserve">Knowledge of administrative and clerical procedures and systems such as word processing,   </w:t>
      </w:r>
    </w:p>
    <w:p w14:paraId="45AE806D" w14:textId="3E27A483" w:rsidR="00852947" w:rsidRPr="007232F5" w:rsidRDefault="00A03BFA" w:rsidP="007232F5">
      <w:pPr>
        <w:pStyle w:val="BodyText"/>
        <w:spacing w:before="9"/>
        <w:jc w:val="both"/>
      </w:pPr>
      <w:r w:rsidRPr="007232F5">
        <w:t xml:space="preserve">    </w:t>
      </w:r>
      <w:r w:rsidR="00852947" w:rsidRPr="007232F5">
        <w:t xml:space="preserve">managing files and records, designing forms, and other office procedures and terminology. </w:t>
      </w:r>
    </w:p>
    <w:p w14:paraId="521D856A" w14:textId="073BD44E" w:rsidR="00852947" w:rsidRPr="007232F5" w:rsidRDefault="00852947" w:rsidP="007232F5">
      <w:pPr>
        <w:pStyle w:val="BodyText"/>
        <w:numPr>
          <w:ilvl w:val="0"/>
          <w:numId w:val="20"/>
        </w:numPr>
        <w:spacing w:before="9"/>
        <w:jc w:val="both"/>
      </w:pPr>
      <w:r w:rsidRPr="007232F5">
        <w:t>Knowledge</w:t>
      </w:r>
      <w:r w:rsidR="007431F7" w:rsidRPr="007232F5">
        <w:t xml:space="preserve"> and ability to train others in </w:t>
      </w:r>
      <w:r w:rsidRPr="007232F5">
        <w:t xml:space="preserve">customer service techniques. </w:t>
      </w:r>
    </w:p>
    <w:p w14:paraId="5B9E9D3F" w14:textId="49B19135" w:rsidR="00FA6765" w:rsidRPr="007232F5" w:rsidRDefault="00852947" w:rsidP="007232F5">
      <w:pPr>
        <w:pStyle w:val="BodyText"/>
        <w:numPr>
          <w:ilvl w:val="0"/>
          <w:numId w:val="20"/>
        </w:numPr>
        <w:spacing w:before="9"/>
        <w:jc w:val="both"/>
      </w:pPr>
      <w:r w:rsidRPr="007232F5">
        <w:t>Ability to work collaboratively and foster teamwork amongst cross-functional teams.</w:t>
      </w:r>
    </w:p>
    <w:p w14:paraId="37A2E313" w14:textId="2960979A" w:rsidR="00852947" w:rsidRPr="007232F5" w:rsidRDefault="00852947" w:rsidP="007232F5">
      <w:pPr>
        <w:pStyle w:val="BodyText"/>
        <w:numPr>
          <w:ilvl w:val="0"/>
          <w:numId w:val="20"/>
        </w:numPr>
        <w:spacing w:before="9"/>
        <w:jc w:val="both"/>
      </w:pPr>
      <w:r w:rsidRPr="007232F5">
        <w:lastRenderedPageBreak/>
        <w:t xml:space="preserve">Ability to identify and solve problems and deal with a variety of variables. </w:t>
      </w:r>
    </w:p>
    <w:p w14:paraId="10150319" w14:textId="3F72F2D1" w:rsidR="00852947" w:rsidRPr="007232F5" w:rsidRDefault="00852947" w:rsidP="007232F5">
      <w:pPr>
        <w:pStyle w:val="BodyText"/>
        <w:numPr>
          <w:ilvl w:val="0"/>
          <w:numId w:val="20"/>
        </w:numPr>
        <w:spacing w:before="9"/>
        <w:jc w:val="both"/>
      </w:pPr>
      <w:r w:rsidRPr="007232F5">
        <w:t xml:space="preserve">Strong attention to detail and accuracy. </w:t>
      </w:r>
    </w:p>
    <w:p w14:paraId="42537DE5" w14:textId="628F5539" w:rsidR="00852947" w:rsidRPr="007232F5" w:rsidRDefault="00852947" w:rsidP="007232F5">
      <w:pPr>
        <w:pStyle w:val="BodyText"/>
        <w:numPr>
          <w:ilvl w:val="0"/>
          <w:numId w:val="20"/>
        </w:numPr>
        <w:spacing w:before="9"/>
        <w:jc w:val="both"/>
      </w:pPr>
      <w:r w:rsidRPr="007232F5">
        <w:t>Ability to maintain a high level of confidentiality</w:t>
      </w:r>
      <w:r w:rsidR="00A62383" w:rsidRPr="007232F5">
        <w:t>.</w:t>
      </w:r>
      <w:r w:rsidRPr="007232F5">
        <w:t xml:space="preserve"> </w:t>
      </w:r>
    </w:p>
    <w:p w14:paraId="77B8EDEF" w14:textId="4E1B54AC" w:rsidR="00852947" w:rsidRPr="007232F5" w:rsidRDefault="00FA6765" w:rsidP="007232F5">
      <w:pPr>
        <w:pStyle w:val="BodyText"/>
        <w:numPr>
          <w:ilvl w:val="0"/>
          <w:numId w:val="15"/>
        </w:numPr>
        <w:spacing w:before="9"/>
        <w:jc w:val="both"/>
      </w:pPr>
      <w:r w:rsidRPr="007232F5">
        <w:t>Understand</w:t>
      </w:r>
      <w:r w:rsidR="00852947" w:rsidRPr="007232F5">
        <w:t xml:space="preserve"> and follow oral and written instructions</w:t>
      </w:r>
      <w:r w:rsidRPr="007232F5">
        <w:t xml:space="preserve"> and</w:t>
      </w:r>
      <w:r w:rsidR="00852947" w:rsidRPr="007232F5">
        <w:t xml:space="preserve"> make</w:t>
      </w:r>
      <w:r w:rsidRPr="007232F5">
        <w:t xml:space="preserve"> mathematical calculations.</w:t>
      </w:r>
    </w:p>
    <w:p w14:paraId="73BE6408" w14:textId="33280205" w:rsidR="005D4067" w:rsidRPr="007232F5" w:rsidRDefault="00852947" w:rsidP="007232F5">
      <w:pPr>
        <w:pStyle w:val="BodyText"/>
        <w:numPr>
          <w:ilvl w:val="0"/>
          <w:numId w:val="15"/>
        </w:numPr>
        <w:spacing w:before="9"/>
        <w:jc w:val="both"/>
      </w:pPr>
      <w:r w:rsidRPr="007232F5">
        <w:t xml:space="preserve">Ability to work and communicate with people from various </w:t>
      </w:r>
      <w:r w:rsidR="00A03BFA" w:rsidRPr="007232F5">
        <w:t>multicultural</w:t>
      </w:r>
      <w:r w:rsidRPr="007232F5">
        <w:t xml:space="preserve"> backgrounds and </w:t>
      </w:r>
      <w:r w:rsidR="005D4067" w:rsidRPr="007232F5">
        <w:t xml:space="preserve"> </w:t>
      </w:r>
    </w:p>
    <w:p w14:paraId="22976E98" w14:textId="488A7A7D" w:rsidR="005D4067" w:rsidRPr="007232F5" w:rsidRDefault="005D4067" w:rsidP="007232F5">
      <w:pPr>
        <w:pStyle w:val="BodyText"/>
        <w:spacing w:before="9"/>
        <w:ind w:left="0" w:firstLine="720"/>
        <w:jc w:val="both"/>
      </w:pPr>
      <w:r w:rsidRPr="007232F5">
        <w:t>different</w:t>
      </w:r>
      <w:r w:rsidR="00852947" w:rsidRPr="007232F5">
        <w:t xml:space="preserve"> s</w:t>
      </w:r>
      <w:r w:rsidRPr="007232F5">
        <w:t>ocio</w:t>
      </w:r>
      <w:r w:rsidR="00852947" w:rsidRPr="007232F5">
        <w:t>-economic levels.</w:t>
      </w:r>
    </w:p>
    <w:p w14:paraId="128E7A97" w14:textId="48C02566" w:rsidR="00852947" w:rsidRPr="007232F5" w:rsidRDefault="00852947" w:rsidP="007232F5">
      <w:pPr>
        <w:pStyle w:val="BodyText"/>
        <w:numPr>
          <w:ilvl w:val="0"/>
          <w:numId w:val="15"/>
        </w:numPr>
        <w:spacing w:before="9"/>
        <w:jc w:val="both"/>
      </w:pPr>
      <w:r w:rsidRPr="007232F5">
        <w:t xml:space="preserve">Sensitivity to the needs, abilities, </w:t>
      </w:r>
      <w:r w:rsidR="00FA6765" w:rsidRPr="007232F5">
        <w:t>beliefs,</w:t>
      </w:r>
      <w:r w:rsidRPr="007232F5">
        <w:t xml:space="preserve"> and attitudes of individuals within and outside the </w:t>
      </w:r>
    </w:p>
    <w:p w14:paraId="465C9B08" w14:textId="7D787AF0" w:rsidR="0074749B" w:rsidRPr="007232F5" w:rsidRDefault="00852947" w:rsidP="007232F5">
      <w:pPr>
        <w:pStyle w:val="BodyText"/>
        <w:spacing w:before="9"/>
        <w:ind w:left="720" w:firstLine="0"/>
        <w:jc w:val="both"/>
      </w:pPr>
      <w:r w:rsidRPr="007232F5">
        <w:t>ELCOC, including but not limited to clients and co-workers.</w:t>
      </w:r>
    </w:p>
    <w:p w14:paraId="246CD786" w14:textId="20E23F21" w:rsidR="00A03BFA" w:rsidRPr="007232F5" w:rsidRDefault="00A03BFA" w:rsidP="007232F5">
      <w:pPr>
        <w:pStyle w:val="BodyText"/>
        <w:numPr>
          <w:ilvl w:val="0"/>
          <w:numId w:val="15"/>
        </w:numPr>
        <w:spacing w:before="9"/>
        <w:jc w:val="both"/>
        <w:rPr>
          <w:rStyle w:val="normaltextrun"/>
        </w:rPr>
      </w:pPr>
      <w:r w:rsidRPr="007232F5">
        <w:rPr>
          <w:rStyle w:val="normaltextrun"/>
          <w:color w:val="000000"/>
          <w:bdr w:val="none" w:sz="0" w:space="0" w:color="auto" w:frame="1"/>
        </w:rPr>
        <w:t>Ability to effectively communicate sensitive information and exercise sound judgment.</w:t>
      </w:r>
    </w:p>
    <w:p w14:paraId="229C8924" w14:textId="6609F926" w:rsidR="00A03BFA" w:rsidRPr="007232F5" w:rsidRDefault="00CE6D5D" w:rsidP="007232F5">
      <w:pPr>
        <w:pStyle w:val="BodyText"/>
        <w:numPr>
          <w:ilvl w:val="0"/>
          <w:numId w:val="15"/>
        </w:numPr>
        <w:spacing w:before="9"/>
        <w:jc w:val="both"/>
        <w:rPr>
          <w:rStyle w:val="eop"/>
        </w:rPr>
      </w:pPr>
      <w:r w:rsidRPr="007232F5">
        <w:rPr>
          <w:rStyle w:val="normaltextrun"/>
          <w:color w:val="000000"/>
          <w:shd w:val="clear" w:color="auto" w:fill="FFFFFF"/>
        </w:rPr>
        <w:t>Ability to establish and maintain effective working relationships with a variety of constituents.</w:t>
      </w:r>
      <w:r w:rsidRPr="007232F5">
        <w:rPr>
          <w:rStyle w:val="eop"/>
          <w:color w:val="000000"/>
          <w:shd w:val="clear" w:color="auto" w:fill="FFFFFF"/>
        </w:rPr>
        <w:t> </w:t>
      </w:r>
    </w:p>
    <w:p w14:paraId="623C8044" w14:textId="3DD656B7" w:rsidR="00CE6D5D" w:rsidRPr="007232F5" w:rsidRDefault="00CE6D5D" w:rsidP="007232F5">
      <w:pPr>
        <w:pStyle w:val="BodyText"/>
        <w:numPr>
          <w:ilvl w:val="0"/>
          <w:numId w:val="15"/>
        </w:numPr>
        <w:spacing w:before="9"/>
        <w:jc w:val="both"/>
        <w:rPr>
          <w:rStyle w:val="eop"/>
        </w:rPr>
      </w:pPr>
      <w:r w:rsidRPr="007232F5">
        <w:rPr>
          <w:rStyle w:val="normaltextrun"/>
          <w:color w:val="000000"/>
          <w:shd w:val="clear" w:color="auto" w:fill="FFFFFF"/>
        </w:rPr>
        <w:t xml:space="preserve">Must possess a valid Florida Driver’s License with </w:t>
      </w:r>
      <w:r w:rsidR="00A62383" w:rsidRPr="007232F5">
        <w:rPr>
          <w:rStyle w:val="normaltextrun"/>
          <w:color w:val="000000"/>
          <w:shd w:val="clear" w:color="auto" w:fill="FFFFFF"/>
        </w:rPr>
        <w:t xml:space="preserve">the </w:t>
      </w:r>
      <w:r w:rsidRPr="007232F5">
        <w:rPr>
          <w:rStyle w:val="normaltextrun"/>
          <w:color w:val="000000"/>
          <w:shd w:val="clear" w:color="auto" w:fill="FFFFFF"/>
        </w:rPr>
        <w:t xml:space="preserve">ability to travel </w:t>
      </w:r>
      <w:r w:rsidR="00A62383" w:rsidRPr="007232F5">
        <w:rPr>
          <w:rStyle w:val="normaltextrun"/>
          <w:color w:val="000000"/>
          <w:shd w:val="clear" w:color="auto" w:fill="FFFFFF"/>
        </w:rPr>
        <w:t xml:space="preserve">to </w:t>
      </w:r>
      <w:r w:rsidRPr="007232F5">
        <w:rPr>
          <w:rStyle w:val="normaltextrun"/>
          <w:color w:val="000000"/>
          <w:shd w:val="clear" w:color="auto" w:fill="FFFFFF"/>
        </w:rPr>
        <w:t>off-site locations.</w:t>
      </w:r>
      <w:r w:rsidRPr="007232F5">
        <w:rPr>
          <w:rStyle w:val="eop"/>
          <w:color w:val="000000"/>
          <w:shd w:val="clear" w:color="auto" w:fill="FFFFFF"/>
        </w:rPr>
        <w:t> </w:t>
      </w:r>
    </w:p>
    <w:p w14:paraId="37237D19" w14:textId="20BD930D" w:rsidR="00CE6D5D" w:rsidRPr="007232F5" w:rsidRDefault="00CE6D5D" w:rsidP="007232F5">
      <w:pPr>
        <w:pStyle w:val="BodyText"/>
        <w:numPr>
          <w:ilvl w:val="0"/>
          <w:numId w:val="15"/>
        </w:numPr>
        <w:spacing w:before="9"/>
        <w:jc w:val="both"/>
        <w:rPr>
          <w:rStyle w:val="eop"/>
        </w:rPr>
      </w:pPr>
      <w:r w:rsidRPr="007232F5">
        <w:rPr>
          <w:rStyle w:val="normaltextrun"/>
          <w:color w:val="000000"/>
          <w:shd w:val="clear" w:color="auto" w:fill="FFFFFF"/>
        </w:rPr>
        <w:t xml:space="preserve">Ability to work flexible/hours schedule </w:t>
      </w:r>
      <w:r w:rsidR="000C7595" w:rsidRPr="007232F5">
        <w:rPr>
          <w:rStyle w:val="normaltextrun"/>
          <w:color w:val="000000"/>
          <w:shd w:val="clear" w:color="auto" w:fill="FFFFFF"/>
        </w:rPr>
        <w:t>i.e.,</w:t>
      </w:r>
      <w:r w:rsidRPr="007232F5">
        <w:rPr>
          <w:rStyle w:val="normaltextrun"/>
          <w:color w:val="000000"/>
          <w:shd w:val="clear" w:color="auto" w:fill="FFFFFF"/>
        </w:rPr>
        <w:t xml:space="preserve"> occasional Saturdays, or evening hours.</w:t>
      </w:r>
      <w:r w:rsidRPr="007232F5">
        <w:rPr>
          <w:rStyle w:val="eop"/>
          <w:color w:val="000000"/>
          <w:shd w:val="clear" w:color="auto" w:fill="FFFFFF"/>
        </w:rPr>
        <w:t> </w:t>
      </w:r>
    </w:p>
    <w:p w14:paraId="1A598C90" w14:textId="77777777" w:rsidR="00CE6D5D" w:rsidRPr="007232F5" w:rsidRDefault="00CE6D5D" w:rsidP="007232F5">
      <w:pPr>
        <w:pStyle w:val="BodyText"/>
        <w:numPr>
          <w:ilvl w:val="0"/>
          <w:numId w:val="15"/>
        </w:numPr>
        <w:spacing w:before="9"/>
        <w:jc w:val="both"/>
        <w:rPr>
          <w:rStyle w:val="normaltextrun"/>
          <w:color w:val="000000"/>
          <w:shd w:val="clear" w:color="auto" w:fill="FFFFFF"/>
        </w:rPr>
      </w:pPr>
      <w:r w:rsidRPr="007232F5">
        <w:rPr>
          <w:rStyle w:val="normaltextrun"/>
          <w:color w:val="000000"/>
          <w:shd w:val="clear" w:color="auto" w:fill="FFFFFF"/>
        </w:rPr>
        <w:t>Professional appearance and presentation.</w:t>
      </w:r>
    </w:p>
    <w:p w14:paraId="798F6C3B" w14:textId="002EE90F" w:rsidR="00CE6D5D" w:rsidRPr="007232F5" w:rsidRDefault="00CE6D5D" w:rsidP="007232F5">
      <w:pPr>
        <w:pStyle w:val="BodyText"/>
        <w:numPr>
          <w:ilvl w:val="0"/>
          <w:numId w:val="15"/>
        </w:numPr>
        <w:spacing w:before="9"/>
        <w:jc w:val="both"/>
        <w:rPr>
          <w:rStyle w:val="eop"/>
        </w:rPr>
      </w:pPr>
      <w:r w:rsidRPr="007232F5">
        <w:rPr>
          <w:rStyle w:val="normaltextrun"/>
          <w:color w:val="000000"/>
          <w:shd w:val="clear" w:color="auto" w:fill="FFFFFF"/>
        </w:rPr>
        <w:t>Occasional lifting of office equipment and supplies of less than 30 pounds</w:t>
      </w:r>
      <w:r w:rsidR="00FE0084" w:rsidRPr="007232F5">
        <w:rPr>
          <w:rStyle w:val="eop"/>
          <w:color w:val="000000"/>
          <w:shd w:val="clear" w:color="auto" w:fill="FFFFFF"/>
        </w:rPr>
        <w:t>.</w:t>
      </w:r>
    </w:p>
    <w:p w14:paraId="46332776" w14:textId="77777777" w:rsidR="007232F5" w:rsidRPr="007232F5" w:rsidRDefault="007232F5" w:rsidP="007232F5">
      <w:pPr>
        <w:pStyle w:val="ListParagraph"/>
        <w:numPr>
          <w:ilvl w:val="0"/>
          <w:numId w:val="15"/>
        </w:numPr>
        <w:spacing w:before="2"/>
        <w:ind w:right="960"/>
        <w:jc w:val="both"/>
      </w:pPr>
      <w:r w:rsidRPr="007232F5">
        <w:t>This</w:t>
      </w:r>
      <w:r w:rsidRPr="007232F5">
        <w:rPr>
          <w:spacing w:val="-3"/>
        </w:rPr>
        <w:t xml:space="preserve"> </w:t>
      </w:r>
      <w:r w:rsidRPr="007232F5">
        <w:t>job</w:t>
      </w:r>
      <w:r w:rsidRPr="007232F5">
        <w:rPr>
          <w:spacing w:val="-4"/>
        </w:rPr>
        <w:t xml:space="preserve"> </w:t>
      </w:r>
      <w:r w:rsidRPr="007232F5">
        <w:t>description</w:t>
      </w:r>
      <w:r w:rsidRPr="007232F5">
        <w:rPr>
          <w:spacing w:val="-4"/>
        </w:rPr>
        <w:t xml:space="preserve"> </w:t>
      </w:r>
      <w:r w:rsidRPr="007232F5">
        <w:t>may</w:t>
      </w:r>
      <w:r w:rsidRPr="007232F5">
        <w:rPr>
          <w:spacing w:val="-3"/>
        </w:rPr>
        <w:t xml:space="preserve"> </w:t>
      </w:r>
      <w:r w:rsidRPr="007232F5">
        <w:t>not</w:t>
      </w:r>
      <w:r w:rsidRPr="007232F5">
        <w:rPr>
          <w:spacing w:val="-4"/>
        </w:rPr>
        <w:t xml:space="preserve"> </w:t>
      </w:r>
      <w:r w:rsidRPr="007232F5">
        <w:t>be</w:t>
      </w:r>
      <w:r w:rsidRPr="007232F5">
        <w:rPr>
          <w:spacing w:val="-1"/>
        </w:rPr>
        <w:t xml:space="preserve"> </w:t>
      </w:r>
      <w:r w:rsidRPr="007232F5">
        <w:t>all-inclusive,</w:t>
      </w:r>
      <w:r w:rsidRPr="007232F5">
        <w:rPr>
          <w:spacing w:val="-2"/>
        </w:rPr>
        <w:t xml:space="preserve"> </w:t>
      </w:r>
      <w:r w:rsidRPr="007232F5">
        <w:t>and</w:t>
      </w:r>
      <w:r w:rsidRPr="007232F5">
        <w:rPr>
          <w:spacing w:val="-1"/>
        </w:rPr>
        <w:t xml:space="preserve"> </w:t>
      </w:r>
      <w:r w:rsidRPr="007232F5">
        <w:t>employees</w:t>
      </w:r>
      <w:r w:rsidRPr="007232F5">
        <w:rPr>
          <w:spacing w:val="-5"/>
        </w:rPr>
        <w:t xml:space="preserve"> </w:t>
      </w:r>
      <w:r w:rsidRPr="007232F5">
        <w:t>are</w:t>
      </w:r>
      <w:r w:rsidRPr="007232F5">
        <w:rPr>
          <w:spacing w:val="-1"/>
        </w:rPr>
        <w:t xml:space="preserve"> </w:t>
      </w:r>
      <w:r w:rsidRPr="007232F5">
        <w:t>expected</w:t>
      </w:r>
      <w:r w:rsidRPr="007232F5">
        <w:rPr>
          <w:spacing w:val="-4"/>
        </w:rPr>
        <w:t xml:space="preserve"> </w:t>
      </w:r>
      <w:r w:rsidRPr="007232F5">
        <w:t>to</w:t>
      </w:r>
      <w:r w:rsidRPr="007232F5">
        <w:rPr>
          <w:spacing w:val="-1"/>
        </w:rPr>
        <w:t xml:space="preserve"> </w:t>
      </w:r>
      <w:r w:rsidRPr="007232F5">
        <w:t>perform</w:t>
      </w:r>
      <w:r w:rsidRPr="007232F5">
        <w:rPr>
          <w:spacing w:val="-1"/>
        </w:rPr>
        <w:t xml:space="preserve"> </w:t>
      </w:r>
      <w:r w:rsidRPr="007232F5">
        <w:t>all</w:t>
      </w:r>
      <w:r w:rsidRPr="007232F5">
        <w:rPr>
          <w:spacing w:val="-1"/>
        </w:rPr>
        <w:t xml:space="preserve"> </w:t>
      </w:r>
      <w:r w:rsidRPr="007232F5">
        <w:t>other</w:t>
      </w:r>
      <w:r w:rsidRPr="007232F5">
        <w:rPr>
          <w:spacing w:val="-2"/>
        </w:rPr>
        <w:t xml:space="preserve"> </w:t>
      </w:r>
      <w:r w:rsidRPr="007232F5">
        <w:t>duties</w:t>
      </w:r>
      <w:r w:rsidRPr="007232F5">
        <w:rPr>
          <w:spacing w:val="-3"/>
        </w:rPr>
        <w:t xml:space="preserve"> </w:t>
      </w:r>
      <w:r w:rsidRPr="007232F5">
        <w:t>as</w:t>
      </w:r>
      <w:r w:rsidRPr="007232F5">
        <w:rPr>
          <w:spacing w:val="-3"/>
        </w:rPr>
        <w:t xml:space="preserve"> </w:t>
      </w:r>
      <w:r w:rsidRPr="007232F5">
        <w:t>assigned</w:t>
      </w:r>
      <w:r w:rsidRPr="007232F5">
        <w:rPr>
          <w:spacing w:val="-4"/>
        </w:rPr>
        <w:t xml:space="preserve"> </w:t>
      </w:r>
      <w:r w:rsidRPr="007232F5">
        <w:t>and</w:t>
      </w:r>
      <w:r w:rsidRPr="007232F5">
        <w:rPr>
          <w:spacing w:val="-3"/>
        </w:rPr>
        <w:t xml:space="preserve"> </w:t>
      </w:r>
      <w:r w:rsidRPr="007232F5">
        <w:t>directed</w:t>
      </w:r>
      <w:r w:rsidRPr="007232F5">
        <w:rPr>
          <w:spacing w:val="-4"/>
        </w:rPr>
        <w:t xml:space="preserve"> </w:t>
      </w:r>
      <w:r w:rsidRPr="007232F5">
        <w:t>by management.</w:t>
      </w:r>
      <w:r w:rsidRPr="007232F5">
        <w:rPr>
          <w:spacing w:val="-5"/>
        </w:rPr>
        <w:t xml:space="preserve"> </w:t>
      </w:r>
      <w:r w:rsidRPr="007232F5">
        <w:t>Job</w:t>
      </w:r>
      <w:r w:rsidRPr="007232F5">
        <w:rPr>
          <w:spacing w:val="-2"/>
        </w:rPr>
        <w:t xml:space="preserve"> </w:t>
      </w:r>
      <w:r w:rsidRPr="007232F5">
        <w:t>descriptions</w:t>
      </w:r>
      <w:r w:rsidRPr="007232F5">
        <w:rPr>
          <w:spacing w:val="-4"/>
        </w:rPr>
        <w:t xml:space="preserve"> </w:t>
      </w:r>
      <w:r w:rsidRPr="007232F5">
        <w:t>and</w:t>
      </w:r>
      <w:r w:rsidRPr="007232F5">
        <w:rPr>
          <w:spacing w:val="-2"/>
        </w:rPr>
        <w:t xml:space="preserve"> </w:t>
      </w:r>
      <w:r w:rsidRPr="007232F5">
        <w:t>duties</w:t>
      </w:r>
      <w:r w:rsidRPr="007232F5">
        <w:rPr>
          <w:spacing w:val="-4"/>
        </w:rPr>
        <w:t xml:space="preserve"> </w:t>
      </w:r>
      <w:r w:rsidRPr="007232F5">
        <w:t>may</w:t>
      </w:r>
      <w:r w:rsidRPr="007232F5">
        <w:rPr>
          <w:spacing w:val="-4"/>
        </w:rPr>
        <w:t xml:space="preserve"> </w:t>
      </w:r>
      <w:r w:rsidRPr="007232F5">
        <w:t>be</w:t>
      </w:r>
      <w:r w:rsidRPr="007232F5">
        <w:rPr>
          <w:spacing w:val="-4"/>
        </w:rPr>
        <w:t xml:space="preserve"> </w:t>
      </w:r>
      <w:r w:rsidRPr="007232F5">
        <w:t>modified</w:t>
      </w:r>
      <w:r w:rsidRPr="007232F5">
        <w:rPr>
          <w:spacing w:val="-2"/>
        </w:rPr>
        <w:t xml:space="preserve"> </w:t>
      </w:r>
      <w:r w:rsidRPr="007232F5">
        <w:t>when</w:t>
      </w:r>
      <w:r w:rsidRPr="007232F5">
        <w:rPr>
          <w:spacing w:val="-2"/>
        </w:rPr>
        <w:t xml:space="preserve"> </w:t>
      </w:r>
      <w:r w:rsidRPr="007232F5">
        <w:t>deemed</w:t>
      </w:r>
      <w:r w:rsidRPr="007232F5">
        <w:rPr>
          <w:spacing w:val="-2"/>
        </w:rPr>
        <w:t xml:space="preserve"> </w:t>
      </w:r>
      <w:r w:rsidRPr="007232F5">
        <w:t>appropriate</w:t>
      </w:r>
      <w:r w:rsidRPr="007232F5">
        <w:rPr>
          <w:spacing w:val="-2"/>
        </w:rPr>
        <w:t xml:space="preserve"> </w:t>
      </w:r>
      <w:r w:rsidRPr="007232F5">
        <w:t>by</w:t>
      </w:r>
      <w:r w:rsidRPr="007232F5">
        <w:rPr>
          <w:spacing w:val="-2"/>
        </w:rPr>
        <w:t xml:space="preserve"> </w:t>
      </w:r>
      <w:r w:rsidRPr="007232F5">
        <w:t>management.</w:t>
      </w:r>
    </w:p>
    <w:p w14:paraId="30726D5C" w14:textId="30DA318C" w:rsidR="005D4067" w:rsidRPr="007232F5" w:rsidRDefault="005D4067" w:rsidP="007232F5">
      <w:pPr>
        <w:pStyle w:val="BodyText"/>
        <w:spacing w:before="9"/>
        <w:ind w:left="720" w:firstLine="0"/>
        <w:jc w:val="both"/>
      </w:pPr>
      <w:r w:rsidRPr="007232F5">
        <w:tab/>
      </w:r>
    </w:p>
    <w:p w14:paraId="69B44B69" w14:textId="08F9241E" w:rsidR="0074749B" w:rsidRPr="007232F5" w:rsidRDefault="0074749B" w:rsidP="007232F5">
      <w:pPr>
        <w:pStyle w:val="Heading1"/>
        <w:spacing w:before="19"/>
        <w:ind w:left="0"/>
        <w:jc w:val="both"/>
      </w:pPr>
      <w:r w:rsidRPr="007232F5">
        <w:t>Education</w:t>
      </w:r>
      <w:r w:rsidRPr="007232F5">
        <w:rPr>
          <w:spacing w:val="-5"/>
        </w:rPr>
        <w:t xml:space="preserve"> </w:t>
      </w:r>
      <w:r w:rsidRPr="007232F5">
        <w:t>and</w:t>
      </w:r>
      <w:r w:rsidRPr="007232F5">
        <w:rPr>
          <w:spacing w:val="-4"/>
        </w:rPr>
        <w:t xml:space="preserve"> </w:t>
      </w:r>
      <w:r w:rsidRPr="007232F5">
        <w:t>Experience:</w:t>
      </w:r>
    </w:p>
    <w:p w14:paraId="58EB42B4" w14:textId="546AC8E2" w:rsidR="00852947" w:rsidRPr="007232F5" w:rsidRDefault="00852947" w:rsidP="007232F5">
      <w:pPr>
        <w:pStyle w:val="Heading1"/>
        <w:spacing w:before="19"/>
        <w:ind w:left="102"/>
        <w:jc w:val="both"/>
      </w:pPr>
    </w:p>
    <w:p w14:paraId="03539A6A" w14:textId="0CC39531" w:rsidR="00AC353C" w:rsidRPr="007232F5" w:rsidRDefault="00852947" w:rsidP="007232F5">
      <w:pPr>
        <w:pStyle w:val="Heading1"/>
        <w:numPr>
          <w:ilvl w:val="0"/>
          <w:numId w:val="33"/>
        </w:numPr>
        <w:spacing w:before="19"/>
        <w:ind w:left="720"/>
        <w:jc w:val="both"/>
        <w:rPr>
          <w:b w:val="0"/>
          <w:bCs w:val="0"/>
        </w:rPr>
      </w:pPr>
      <w:r w:rsidRPr="007232F5">
        <w:rPr>
          <w:b w:val="0"/>
          <w:bCs w:val="0"/>
        </w:rPr>
        <w:t>Bachelor’s Degree in Business</w:t>
      </w:r>
      <w:r w:rsidR="00CE6D5D" w:rsidRPr="007232F5">
        <w:rPr>
          <w:b w:val="0"/>
          <w:bCs w:val="0"/>
        </w:rPr>
        <w:t>, Public Administration,</w:t>
      </w:r>
      <w:r w:rsidRPr="007232F5">
        <w:rPr>
          <w:b w:val="0"/>
          <w:bCs w:val="0"/>
        </w:rPr>
        <w:t xml:space="preserve"> or related field with five (5) years of supervisory experience preferred. </w:t>
      </w:r>
    </w:p>
    <w:p w14:paraId="22DB8122" w14:textId="1A86441D" w:rsidR="00CE6D5D" w:rsidRPr="007232F5" w:rsidRDefault="00FA6765" w:rsidP="007232F5">
      <w:pPr>
        <w:pStyle w:val="Heading1"/>
        <w:numPr>
          <w:ilvl w:val="0"/>
          <w:numId w:val="24"/>
        </w:numPr>
        <w:spacing w:before="19"/>
        <w:ind w:left="720"/>
        <w:jc w:val="both"/>
        <w:rPr>
          <w:b w:val="0"/>
          <w:bCs w:val="0"/>
        </w:rPr>
      </w:pPr>
      <w:r w:rsidRPr="007232F5">
        <w:rPr>
          <w:b w:val="0"/>
          <w:bCs w:val="0"/>
        </w:rPr>
        <w:t>Basic</w:t>
      </w:r>
      <w:r w:rsidR="00852947" w:rsidRPr="007232F5">
        <w:rPr>
          <w:b w:val="0"/>
          <w:bCs w:val="0"/>
        </w:rPr>
        <w:t xml:space="preserve"> knowledge of IT infrastructure </w:t>
      </w:r>
      <w:r w:rsidRPr="007232F5">
        <w:rPr>
          <w:b w:val="0"/>
          <w:bCs w:val="0"/>
        </w:rPr>
        <w:t xml:space="preserve">and ability to coordinate support </w:t>
      </w:r>
      <w:r w:rsidR="00A62383" w:rsidRPr="007232F5">
        <w:rPr>
          <w:b w:val="0"/>
          <w:bCs w:val="0"/>
        </w:rPr>
        <w:t xml:space="preserve">as required </w:t>
      </w:r>
      <w:r w:rsidRPr="007232F5">
        <w:rPr>
          <w:b w:val="0"/>
          <w:bCs w:val="0"/>
        </w:rPr>
        <w:t>through CMIT.</w:t>
      </w:r>
      <w:r w:rsidR="00852947" w:rsidRPr="007232F5">
        <w:rPr>
          <w:b w:val="0"/>
          <w:bCs w:val="0"/>
        </w:rPr>
        <w:t xml:space="preserve"> </w:t>
      </w:r>
    </w:p>
    <w:p w14:paraId="0F742428" w14:textId="2BEFD7D7" w:rsidR="00CF43E0" w:rsidRPr="007232F5" w:rsidRDefault="00852947" w:rsidP="007232F5">
      <w:pPr>
        <w:pStyle w:val="Heading1"/>
        <w:numPr>
          <w:ilvl w:val="0"/>
          <w:numId w:val="24"/>
        </w:numPr>
        <w:spacing w:before="19"/>
        <w:ind w:left="720"/>
        <w:jc w:val="both"/>
        <w:rPr>
          <w:b w:val="0"/>
          <w:bCs w:val="0"/>
        </w:rPr>
      </w:pPr>
      <w:r w:rsidRPr="007232F5">
        <w:rPr>
          <w:b w:val="0"/>
          <w:bCs w:val="0"/>
        </w:rPr>
        <w:t>Experience in budget management, forecasting</w:t>
      </w:r>
      <w:r w:rsidR="00A62383" w:rsidRPr="007232F5">
        <w:rPr>
          <w:b w:val="0"/>
          <w:bCs w:val="0"/>
        </w:rPr>
        <w:t>,</w:t>
      </w:r>
      <w:r w:rsidRPr="007232F5">
        <w:rPr>
          <w:b w:val="0"/>
          <w:bCs w:val="0"/>
        </w:rPr>
        <w:t xml:space="preserve"> and sourcing. </w:t>
      </w:r>
    </w:p>
    <w:p w14:paraId="5A06FEFE" w14:textId="71E1482F" w:rsidR="00AF4E11" w:rsidRDefault="00852947" w:rsidP="007232F5">
      <w:pPr>
        <w:pStyle w:val="Heading1"/>
        <w:numPr>
          <w:ilvl w:val="0"/>
          <w:numId w:val="24"/>
        </w:numPr>
        <w:spacing w:before="19"/>
        <w:ind w:left="720"/>
        <w:jc w:val="both"/>
        <w:rPr>
          <w:b w:val="0"/>
          <w:bCs w:val="0"/>
        </w:rPr>
      </w:pPr>
      <w:r w:rsidRPr="007232F5">
        <w:rPr>
          <w:b w:val="0"/>
          <w:bCs w:val="0"/>
        </w:rPr>
        <w:t xml:space="preserve">Excellent communication and interpersonal skills. </w:t>
      </w:r>
    </w:p>
    <w:p w14:paraId="5FA3559C" w14:textId="5D100D31" w:rsidR="00805EF6" w:rsidRDefault="00805EF6" w:rsidP="00805EF6">
      <w:pPr>
        <w:pStyle w:val="Heading1"/>
        <w:numPr>
          <w:ilvl w:val="0"/>
          <w:numId w:val="24"/>
        </w:numPr>
        <w:spacing w:before="19"/>
        <w:ind w:left="720"/>
        <w:jc w:val="both"/>
        <w:rPr>
          <w:b w:val="0"/>
          <w:bCs w:val="0"/>
        </w:rPr>
      </w:pPr>
      <w:r w:rsidRPr="00805EF6">
        <w:rPr>
          <w:b w:val="0"/>
          <w:bCs w:val="0"/>
        </w:rPr>
        <w:t>Ability to communicate in English and in Spanish both verbally and in writing preferred.</w:t>
      </w:r>
    </w:p>
    <w:p w14:paraId="4BD6EE76" w14:textId="6305DB2C" w:rsidR="00805EF6" w:rsidRPr="00805EF6" w:rsidRDefault="00805EF6" w:rsidP="00805EF6">
      <w:pPr>
        <w:pStyle w:val="Heading1"/>
        <w:numPr>
          <w:ilvl w:val="0"/>
          <w:numId w:val="24"/>
        </w:numPr>
        <w:spacing w:before="19"/>
        <w:ind w:left="720"/>
        <w:jc w:val="both"/>
        <w:rPr>
          <w:b w:val="0"/>
          <w:bCs w:val="0"/>
        </w:rPr>
      </w:pPr>
      <w:r w:rsidRPr="007232F5">
        <w:rPr>
          <w:b w:val="0"/>
          <w:bCs w:val="0"/>
        </w:rPr>
        <w:t>A comparable amount of training, education, or experience may be substituted for the above minimum qualifications</w:t>
      </w:r>
      <w:r>
        <w:rPr>
          <w:b w:val="0"/>
          <w:bCs w:val="0"/>
        </w:rPr>
        <w:t>.</w:t>
      </w:r>
    </w:p>
    <w:p w14:paraId="7641D0FF" w14:textId="0FD9B6BB" w:rsidR="007232F5" w:rsidRPr="007232F5" w:rsidRDefault="00000000" w:rsidP="00805EF6">
      <w:pPr>
        <w:pStyle w:val="Heading1"/>
        <w:spacing w:before="19"/>
        <w:ind w:left="0"/>
        <w:jc w:val="both"/>
        <w:rPr>
          <w:b w:val="0"/>
          <w:bCs w:val="0"/>
        </w:rPr>
      </w:pPr>
      <w:r>
        <w:pict w14:anchorId="3A775A8D">
          <v:rect id="_x0000_i1026" style="width:0;height:1.5pt" o:hralign="center" o:hrstd="t" o:hr="t" fillcolor="#a0a0a0" stroked="f"/>
        </w:pict>
      </w:r>
    </w:p>
    <w:p w14:paraId="5AD2FD5F" w14:textId="77777777" w:rsidR="00966C44" w:rsidRPr="007232F5" w:rsidRDefault="00966C44" w:rsidP="007232F5">
      <w:pPr>
        <w:pStyle w:val="Heading1"/>
        <w:spacing w:before="19"/>
        <w:ind w:left="0"/>
        <w:jc w:val="both"/>
      </w:pPr>
    </w:p>
    <w:p w14:paraId="54EC5391" w14:textId="68920463" w:rsidR="00E5362D" w:rsidRPr="007232F5" w:rsidRDefault="363D33BC" w:rsidP="007232F5">
      <w:pPr>
        <w:spacing w:after="160" w:line="259" w:lineRule="auto"/>
        <w:jc w:val="both"/>
        <w:rPr>
          <w:color w:val="000000" w:themeColor="text1"/>
        </w:rPr>
      </w:pPr>
      <w:r w:rsidRPr="007232F5">
        <w:rPr>
          <w:color w:val="000000" w:themeColor="text1"/>
        </w:rPr>
        <w:t xml:space="preserve">This job description </w:t>
      </w:r>
      <w:r w:rsidRPr="007232F5">
        <w:rPr>
          <w:b/>
          <w:bCs/>
          <w:color w:val="000000" w:themeColor="text1"/>
        </w:rPr>
        <w:t>(</w:t>
      </w:r>
      <w:r w:rsidR="005A3031">
        <w:rPr>
          <w:b/>
          <w:bCs/>
          <w:color w:val="000000" w:themeColor="text1"/>
        </w:rPr>
        <w:t xml:space="preserve">Operations </w:t>
      </w:r>
      <w:r w:rsidR="00AC353C" w:rsidRPr="007232F5">
        <w:rPr>
          <w:b/>
          <w:bCs/>
          <w:color w:val="000000" w:themeColor="text1"/>
        </w:rPr>
        <w:t>Manager)</w:t>
      </w:r>
      <w:r w:rsidRPr="007232F5">
        <w:rPr>
          <w:b/>
          <w:bCs/>
          <w:color w:val="000000" w:themeColor="text1"/>
        </w:rPr>
        <w:t xml:space="preserve"> </w:t>
      </w:r>
      <w:r w:rsidRPr="007232F5">
        <w:rPr>
          <w:color w:val="000000" w:themeColor="text1"/>
        </w:rPr>
        <w:t>was reviewed by HR and the C.E.O.</w:t>
      </w:r>
    </w:p>
    <w:p w14:paraId="5810DE2C" w14:textId="246FD2AF" w:rsidR="00E5362D" w:rsidRPr="007232F5" w:rsidRDefault="00E5362D" w:rsidP="007232F5">
      <w:pPr>
        <w:spacing w:before="240" w:after="160" w:line="259" w:lineRule="auto"/>
        <w:jc w:val="both"/>
        <w:rPr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5"/>
        <w:gridCol w:w="345"/>
        <w:gridCol w:w="5895"/>
      </w:tblGrid>
      <w:tr w:rsidR="64303E69" w:rsidRPr="007232F5" w14:paraId="3688F37A" w14:textId="77777777" w:rsidTr="64303E69">
        <w:tc>
          <w:tcPr>
            <w:tcW w:w="38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E59C3D" w14:textId="4AD92BB9" w:rsidR="64303E69" w:rsidRPr="007232F5" w:rsidRDefault="64303E69" w:rsidP="007232F5">
            <w:pPr>
              <w:spacing w:line="259" w:lineRule="auto"/>
              <w:jc w:val="both"/>
            </w:pPr>
            <w:r w:rsidRPr="007232F5">
              <w:t>H.R.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E2F5265" w14:textId="08B22ED3" w:rsidR="64303E69" w:rsidRPr="007232F5" w:rsidRDefault="64303E69" w:rsidP="007232F5">
            <w:pPr>
              <w:spacing w:line="259" w:lineRule="auto"/>
              <w:jc w:val="both"/>
            </w:pPr>
          </w:p>
        </w:tc>
        <w:tc>
          <w:tcPr>
            <w:tcW w:w="58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39A73B" w14:textId="1E459D6C" w:rsidR="64303E69" w:rsidRPr="007232F5" w:rsidRDefault="64303E69" w:rsidP="007232F5">
            <w:pPr>
              <w:spacing w:line="259" w:lineRule="auto"/>
              <w:jc w:val="both"/>
            </w:pPr>
            <w:r w:rsidRPr="007232F5">
              <w:t>Signature                              Date</w:t>
            </w:r>
          </w:p>
        </w:tc>
      </w:tr>
    </w:tbl>
    <w:p w14:paraId="7B616CD3" w14:textId="4992257D" w:rsidR="00E5362D" w:rsidRPr="007232F5" w:rsidRDefault="00E5362D" w:rsidP="007232F5">
      <w:pPr>
        <w:spacing w:before="240" w:after="160" w:line="259" w:lineRule="auto"/>
        <w:jc w:val="both"/>
        <w:rPr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5"/>
        <w:gridCol w:w="345"/>
        <w:gridCol w:w="5895"/>
      </w:tblGrid>
      <w:tr w:rsidR="64303E69" w:rsidRPr="007232F5" w14:paraId="7B8CB61F" w14:textId="77777777" w:rsidTr="64303E69">
        <w:tc>
          <w:tcPr>
            <w:tcW w:w="38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46B47E" w14:textId="5114D681" w:rsidR="64303E69" w:rsidRPr="007232F5" w:rsidRDefault="64303E69" w:rsidP="007232F5">
            <w:pPr>
              <w:spacing w:line="259" w:lineRule="auto"/>
              <w:jc w:val="both"/>
            </w:pPr>
            <w:r w:rsidRPr="007232F5">
              <w:t>C.</w:t>
            </w:r>
            <w:r w:rsidR="67657682" w:rsidRPr="007232F5">
              <w:t>E</w:t>
            </w:r>
            <w:r w:rsidRPr="007232F5">
              <w:t>.O.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424E9EB" w14:textId="18207141" w:rsidR="64303E69" w:rsidRPr="007232F5" w:rsidRDefault="64303E69" w:rsidP="007232F5">
            <w:pPr>
              <w:spacing w:line="259" w:lineRule="auto"/>
              <w:jc w:val="both"/>
            </w:pPr>
          </w:p>
        </w:tc>
        <w:tc>
          <w:tcPr>
            <w:tcW w:w="58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A712DE" w14:textId="312862B9" w:rsidR="64303E69" w:rsidRPr="007232F5" w:rsidRDefault="64303E69" w:rsidP="007232F5">
            <w:pPr>
              <w:spacing w:line="259" w:lineRule="auto"/>
              <w:jc w:val="both"/>
            </w:pPr>
            <w:r w:rsidRPr="007232F5">
              <w:t>Signature                               Date</w:t>
            </w:r>
          </w:p>
        </w:tc>
      </w:tr>
    </w:tbl>
    <w:p w14:paraId="4FEEF9A5" w14:textId="0C01352A" w:rsidR="00966C44" w:rsidRPr="007232F5" w:rsidRDefault="00966C44" w:rsidP="007232F5">
      <w:pPr>
        <w:spacing w:before="69" w:after="160" w:line="259" w:lineRule="auto"/>
        <w:ind w:right="101"/>
        <w:jc w:val="both"/>
        <w:rPr>
          <w:b/>
          <w:bCs/>
          <w:color w:val="000000" w:themeColor="text1"/>
          <w:highlight w:val="lightGray"/>
        </w:rPr>
      </w:pPr>
    </w:p>
    <w:p w14:paraId="422445E1" w14:textId="42A0FE35" w:rsidR="00E5362D" w:rsidRPr="007232F5" w:rsidRDefault="363D33BC" w:rsidP="007232F5">
      <w:pPr>
        <w:spacing w:before="69" w:after="160" w:line="259" w:lineRule="auto"/>
        <w:ind w:right="101"/>
        <w:jc w:val="both"/>
        <w:rPr>
          <w:b/>
          <w:bCs/>
          <w:color w:val="000000" w:themeColor="text1"/>
        </w:rPr>
      </w:pPr>
      <w:r w:rsidRPr="007232F5">
        <w:rPr>
          <w:b/>
          <w:bCs/>
          <w:color w:val="000000" w:themeColor="text1"/>
          <w:highlight w:val="lightGray"/>
        </w:rPr>
        <w:t>Employee:</w:t>
      </w:r>
      <w:r w:rsidRPr="007232F5">
        <w:rPr>
          <w:b/>
          <w:bCs/>
          <w:color w:val="000000" w:themeColor="text1"/>
        </w:rPr>
        <w:t xml:space="preserve"> </w:t>
      </w:r>
    </w:p>
    <w:p w14:paraId="2EF3EF5F" w14:textId="33ED2B91" w:rsidR="00E5362D" w:rsidRPr="007232F5" w:rsidRDefault="363D33BC" w:rsidP="007232F5">
      <w:pPr>
        <w:spacing w:before="69" w:after="160" w:line="259" w:lineRule="auto"/>
        <w:ind w:left="100" w:right="101"/>
        <w:jc w:val="both"/>
        <w:rPr>
          <w:color w:val="000000" w:themeColor="text1"/>
        </w:rPr>
      </w:pPr>
      <w:r w:rsidRPr="007232F5">
        <w:rPr>
          <w:color w:val="000000" w:themeColor="text1"/>
        </w:rPr>
        <w:t>I</w:t>
      </w:r>
      <w:r w:rsidR="00A62383" w:rsidRPr="007232F5">
        <w:rPr>
          <w:color w:val="000000" w:themeColor="text1"/>
        </w:rPr>
        <w:t>, _______________________________</w:t>
      </w:r>
      <w:r w:rsidRPr="007232F5">
        <w:rPr>
          <w:color w:val="000000" w:themeColor="text1"/>
        </w:rPr>
        <w:t>have read and understand the contents of this job description. I understand this is a general description of my responsibilities and may not include other duties that may be assigned as necessary. ELCOC reserves the right to change or amend this job description.</w:t>
      </w:r>
    </w:p>
    <w:p w14:paraId="2CAD29C7" w14:textId="77777777" w:rsidR="000C7595" w:rsidRPr="007232F5" w:rsidRDefault="000C7595" w:rsidP="007232F5">
      <w:pPr>
        <w:spacing w:before="69" w:after="160" w:line="259" w:lineRule="auto"/>
        <w:ind w:left="100" w:right="101"/>
        <w:jc w:val="both"/>
        <w:rPr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55"/>
        <w:gridCol w:w="3210"/>
        <w:gridCol w:w="255"/>
        <w:gridCol w:w="4155"/>
      </w:tblGrid>
      <w:tr w:rsidR="64303E69" w:rsidRPr="007232F5" w14:paraId="55FB9521" w14:textId="77777777" w:rsidTr="000C7595"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DEA56C" w14:textId="326A45BF" w:rsidR="64303E69" w:rsidRPr="007232F5" w:rsidRDefault="000C7595" w:rsidP="007232F5">
            <w:pPr>
              <w:spacing w:line="259" w:lineRule="auto"/>
              <w:jc w:val="both"/>
            </w:pPr>
            <w:r w:rsidRPr="007232F5">
              <w:t>Printed Name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67F96EB" w14:textId="374E74AA" w:rsidR="64303E69" w:rsidRPr="007232F5" w:rsidRDefault="64303E69" w:rsidP="007232F5">
            <w:pPr>
              <w:spacing w:line="259" w:lineRule="auto"/>
              <w:jc w:val="both"/>
            </w:pPr>
          </w:p>
        </w:tc>
        <w:tc>
          <w:tcPr>
            <w:tcW w:w="32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9C50B9" w14:textId="23B1A2F1" w:rsidR="64303E69" w:rsidRPr="007232F5" w:rsidRDefault="000C7595" w:rsidP="007232F5">
            <w:pPr>
              <w:spacing w:line="259" w:lineRule="auto"/>
              <w:jc w:val="both"/>
            </w:pPr>
            <w:r w:rsidRPr="007232F5">
              <w:t>Employee Signature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FBD7857" w14:textId="40E47813" w:rsidR="64303E69" w:rsidRPr="007232F5" w:rsidRDefault="64303E69" w:rsidP="007232F5">
            <w:pPr>
              <w:spacing w:line="259" w:lineRule="auto"/>
              <w:jc w:val="both"/>
            </w:pPr>
          </w:p>
        </w:tc>
        <w:tc>
          <w:tcPr>
            <w:tcW w:w="4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3C14EC" w14:textId="28142F0E" w:rsidR="64303E69" w:rsidRPr="007232F5" w:rsidRDefault="000C7595" w:rsidP="007232F5">
            <w:pPr>
              <w:spacing w:line="259" w:lineRule="auto"/>
              <w:jc w:val="both"/>
            </w:pPr>
            <w:r w:rsidRPr="007232F5">
              <w:t>Date</w:t>
            </w:r>
          </w:p>
        </w:tc>
      </w:tr>
    </w:tbl>
    <w:p w14:paraId="2B454FFF" w14:textId="4330135D" w:rsidR="00E5362D" w:rsidRPr="007232F5" w:rsidRDefault="00E5362D" w:rsidP="003761E5">
      <w:pPr>
        <w:spacing w:before="240"/>
        <w:jc w:val="both"/>
        <w:rPr>
          <w:b/>
          <w:bCs/>
        </w:rPr>
      </w:pPr>
    </w:p>
    <w:sectPr w:rsidR="00E5362D" w:rsidRPr="007232F5">
      <w:footerReference w:type="default" r:id="rId12"/>
      <w:pgSz w:w="12240" w:h="15840"/>
      <w:pgMar w:top="820" w:right="760" w:bottom="1200" w:left="86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4655" w14:textId="77777777" w:rsidR="00F876DB" w:rsidRDefault="00F876DB">
      <w:r>
        <w:separator/>
      </w:r>
    </w:p>
  </w:endnote>
  <w:endnote w:type="continuationSeparator" w:id="0">
    <w:p w14:paraId="63EDE523" w14:textId="77777777" w:rsidR="00F876DB" w:rsidRDefault="00F8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02A6" w14:textId="29B6C16A" w:rsidR="00F619BE" w:rsidRDefault="000E490E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58C92B" wp14:editId="38582CAD">
              <wp:simplePos x="0" y="0"/>
              <wp:positionH relativeFrom="page">
                <wp:posOffset>3590290</wp:posOffset>
              </wp:positionH>
              <wp:positionV relativeFrom="page">
                <wp:posOffset>9274810</wp:posOffset>
              </wp:positionV>
              <wp:extent cx="652780" cy="16573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A37A8" w14:textId="06C97112" w:rsidR="00F619BE" w:rsidRDefault="00C11AB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 w:rsidR="000C7595">
                            <w:rPr>
                              <w:rFonts w:ascii="Calibri"/>
                              <w:spacing w:val="-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8C92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82.7pt;margin-top:730.3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" filled="f" stroked="f">
              <v:textbox inset="0,0,0,0">
                <w:txbxContent>
                  <w:p w14:paraId="662A37A8" w14:textId="06C97112" w:rsidR="00F619BE" w:rsidRDefault="00C11ABB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 w:rsidR="000C7595">
                      <w:rPr>
                        <w:rFonts w:ascii="Calibri"/>
                        <w:spacing w:val="-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B468" w14:textId="77777777" w:rsidR="00F876DB" w:rsidRDefault="00F876DB">
      <w:r>
        <w:separator/>
      </w:r>
    </w:p>
  </w:footnote>
  <w:footnote w:type="continuationSeparator" w:id="0">
    <w:p w14:paraId="6BC8AAB2" w14:textId="77777777" w:rsidR="00F876DB" w:rsidRDefault="00F8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883"/>
    <w:multiLevelType w:val="hybridMultilevel"/>
    <w:tmpl w:val="05E8197C"/>
    <w:lvl w:ilvl="0" w:tplc="EFE6FC40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A40CE"/>
    <w:multiLevelType w:val="hybridMultilevel"/>
    <w:tmpl w:val="E10652DE"/>
    <w:lvl w:ilvl="0" w:tplc="EFE6FC40">
      <w:numFmt w:val="bullet"/>
      <w:lvlText w:val=""/>
      <w:lvlJc w:val="left"/>
      <w:pPr>
        <w:ind w:left="115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87927DF"/>
    <w:multiLevelType w:val="hybridMultilevel"/>
    <w:tmpl w:val="88103BE6"/>
    <w:lvl w:ilvl="0" w:tplc="EFE6FC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551D"/>
    <w:multiLevelType w:val="hybridMultilevel"/>
    <w:tmpl w:val="F996B876"/>
    <w:lvl w:ilvl="0" w:tplc="EFE6FC40">
      <w:numFmt w:val="bullet"/>
      <w:lvlText w:val=""/>
      <w:lvlJc w:val="left"/>
      <w:pPr>
        <w:ind w:left="97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" w15:restartNumberingAfterBreak="0">
    <w:nsid w:val="0E964CFA"/>
    <w:multiLevelType w:val="hybridMultilevel"/>
    <w:tmpl w:val="C2E4598E"/>
    <w:lvl w:ilvl="0" w:tplc="EFE6FC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3D64"/>
    <w:multiLevelType w:val="hybridMultilevel"/>
    <w:tmpl w:val="E6B8E090"/>
    <w:lvl w:ilvl="0" w:tplc="EFE6FC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5742B2"/>
    <w:multiLevelType w:val="hybridMultilevel"/>
    <w:tmpl w:val="BC246264"/>
    <w:lvl w:ilvl="0" w:tplc="EFE6FC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05E9B"/>
    <w:multiLevelType w:val="hybridMultilevel"/>
    <w:tmpl w:val="3E0CA1D6"/>
    <w:lvl w:ilvl="0" w:tplc="EFE6FC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4170C"/>
    <w:multiLevelType w:val="hybridMultilevel"/>
    <w:tmpl w:val="CDCCB074"/>
    <w:lvl w:ilvl="0" w:tplc="0409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9" w15:restartNumberingAfterBreak="0">
    <w:nsid w:val="1A3C3365"/>
    <w:multiLevelType w:val="hybridMultilevel"/>
    <w:tmpl w:val="BB8215CA"/>
    <w:lvl w:ilvl="0" w:tplc="EFE6FC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92F7C"/>
    <w:multiLevelType w:val="hybridMultilevel"/>
    <w:tmpl w:val="B5A85FAC"/>
    <w:lvl w:ilvl="0" w:tplc="C0F036BC">
      <w:numFmt w:val="bullet"/>
      <w:lvlText w:val=""/>
      <w:lvlJc w:val="left"/>
      <w:pPr>
        <w:ind w:left="851" w:hanging="4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B0D5A6">
      <w:numFmt w:val="bullet"/>
      <w:lvlText w:val="•"/>
      <w:lvlJc w:val="left"/>
      <w:pPr>
        <w:ind w:left="1836" w:hanging="449"/>
      </w:pPr>
      <w:rPr>
        <w:rFonts w:hint="default"/>
        <w:lang w:val="en-US" w:eastAsia="en-US" w:bidi="ar-SA"/>
      </w:rPr>
    </w:lvl>
    <w:lvl w:ilvl="2" w:tplc="E58CA6F6">
      <w:numFmt w:val="bullet"/>
      <w:lvlText w:val="•"/>
      <w:lvlJc w:val="left"/>
      <w:pPr>
        <w:ind w:left="2812" w:hanging="449"/>
      </w:pPr>
      <w:rPr>
        <w:rFonts w:hint="default"/>
        <w:lang w:val="en-US" w:eastAsia="en-US" w:bidi="ar-SA"/>
      </w:rPr>
    </w:lvl>
    <w:lvl w:ilvl="3" w:tplc="BFBE7226">
      <w:numFmt w:val="bullet"/>
      <w:lvlText w:val="•"/>
      <w:lvlJc w:val="left"/>
      <w:pPr>
        <w:ind w:left="3788" w:hanging="449"/>
      </w:pPr>
      <w:rPr>
        <w:rFonts w:hint="default"/>
        <w:lang w:val="en-US" w:eastAsia="en-US" w:bidi="ar-SA"/>
      </w:rPr>
    </w:lvl>
    <w:lvl w:ilvl="4" w:tplc="A79CA972">
      <w:numFmt w:val="bullet"/>
      <w:lvlText w:val="•"/>
      <w:lvlJc w:val="left"/>
      <w:pPr>
        <w:ind w:left="4764" w:hanging="449"/>
      </w:pPr>
      <w:rPr>
        <w:rFonts w:hint="default"/>
        <w:lang w:val="en-US" w:eastAsia="en-US" w:bidi="ar-SA"/>
      </w:rPr>
    </w:lvl>
    <w:lvl w:ilvl="5" w:tplc="05D4E7CA">
      <w:numFmt w:val="bullet"/>
      <w:lvlText w:val="•"/>
      <w:lvlJc w:val="left"/>
      <w:pPr>
        <w:ind w:left="5740" w:hanging="449"/>
      </w:pPr>
      <w:rPr>
        <w:rFonts w:hint="default"/>
        <w:lang w:val="en-US" w:eastAsia="en-US" w:bidi="ar-SA"/>
      </w:rPr>
    </w:lvl>
    <w:lvl w:ilvl="6" w:tplc="F60CC2E0">
      <w:numFmt w:val="bullet"/>
      <w:lvlText w:val="•"/>
      <w:lvlJc w:val="left"/>
      <w:pPr>
        <w:ind w:left="6716" w:hanging="449"/>
      </w:pPr>
      <w:rPr>
        <w:rFonts w:hint="default"/>
        <w:lang w:val="en-US" w:eastAsia="en-US" w:bidi="ar-SA"/>
      </w:rPr>
    </w:lvl>
    <w:lvl w:ilvl="7" w:tplc="95C657B6">
      <w:numFmt w:val="bullet"/>
      <w:lvlText w:val="•"/>
      <w:lvlJc w:val="left"/>
      <w:pPr>
        <w:ind w:left="7692" w:hanging="449"/>
      </w:pPr>
      <w:rPr>
        <w:rFonts w:hint="default"/>
        <w:lang w:val="en-US" w:eastAsia="en-US" w:bidi="ar-SA"/>
      </w:rPr>
    </w:lvl>
    <w:lvl w:ilvl="8" w:tplc="3B28D2E6">
      <w:numFmt w:val="bullet"/>
      <w:lvlText w:val="•"/>
      <w:lvlJc w:val="left"/>
      <w:pPr>
        <w:ind w:left="8668" w:hanging="449"/>
      </w:pPr>
      <w:rPr>
        <w:rFonts w:hint="default"/>
        <w:lang w:val="en-US" w:eastAsia="en-US" w:bidi="ar-SA"/>
      </w:rPr>
    </w:lvl>
  </w:abstractNum>
  <w:abstractNum w:abstractNumId="11" w15:restartNumberingAfterBreak="0">
    <w:nsid w:val="1D910326"/>
    <w:multiLevelType w:val="hybridMultilevel"/>
    <w:tmpl w:val="DFD21272"/>
    <w:lvl w:ilvl="0" w:tplc="EFE6FC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42273"/>
    <w:multiLevelType w:val="hybridMultilevel"/>
    <w:tmpl w:val="9CC4B9DA"/>
    <w:lvl w:ilvl="0" w:tplc="8AF09C7A">
      <w:start w:val="1"/>
      <w:numFmt w:val="upperRoman"/>
      <w:lvlText w:val="%1."/>
      <w:lvlJc w:val="left"/>
      <w:pPr>
        <w:ind w:left="633" w:hanging="18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640F7C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E2E6406">
      <w:numFmt w:val="bullet"/>
      <w:lvlText w:val="•"/>
      <w:lvlJc w:val="left"/>
      <w:pPr>
        <w:ind w:left="2264" w:hanging="361"/>
      </w:pPr>
      <w:rPr>
        <w:rFonts w:hint="default"/>
        <w:lang w:val="en-US" w:eastAsia="en-US" w:bidi="ar-SA"/>
      </w:rPr>
    </w:lvl>
    <w:lvl w:ilvl="3" w:tplc="C27E09BA">
      <w:numFmt w:val="bullet"/>
      <w:lvlText w:val="•"/>
      <w:lvlJc w:val="left"/>
      <w:pPr>
        <w:ind w:left="3348" w:hanging="361"/>
      </w:pPr>
      <w:rPr>
        <w:rFonts w:hint="default"/>
        <w:lang w:val="en-US" w:eastAsia="en-US" w:bidi="ar-SA"/>
      </w:rPr>
    </w:lvl>
    <w:lvl w:ilvl="4" w:tplc="9596180C">
      <w:numFmt w:val="bullet"/>
      <w:lvlText w:val="•"/>
      <w:lvlJc w:val="left"/>
      <w:pPr>
        <w:ind w:left="4433" w:hanging="361"/>
      </w:pPr>
      <w:rPr>
        <w:rFonts w:hint="default"/>
        <w:lang w:val="en-US" w:eastAsia="en-US" w:bidi="ar-SA"/>
      </w:rPr>
    </w:lvl>
    <w:lvl w:ilvl="5" w:tplc="E4704738">
      <w:numFmt w:val="bullet"/>
      <w:lvlText w:val="•"/>
      <w:lvlJc w:val="left"/>
      <w:pPr>
        <w:ind w:left="5517" w:hanging="361"/>
      </w:pPr>
      <w:rPr>
        <w:rFonts w:hint="default"/>
        <w:lang w:val="en-US" w:eastAsia="en-US" w:bidi="ar-SA"/>
      </w:rPr>
    </w:lvl>
    <w:lvl w:ilvl="6" w:tplc="C318225E">
      <w:numFmt w:val="bullet"/>
      <w:lvlText w:val="•"/>
      <w:lvlJc w:val="left"/>
      <w:pPr>
        <w:ind w:left="6602" w:hanging="361"/>
      </w:pPr>
      <w:rPr>
        <w:rFonts w:hint="default"/>
        <w:lang w:val="en-US" w:eastAsia="en-US" w:bidi="ar-SA"/>
      </w:rPr>
    </w:lvl>
    <w:lvl w:ilvl="7" w:tplc="E4041902">
      <w:numFmt w:val="bullet"/>
      <w:lvlText w:val="•"/>
      <w:lvlJc w:val="left"/>
      <w:pPr>
        <w:ind w:left="7686" w:hanging="361"/>
      </w:pPr>
      <w:rPr>
        <w:rFonts w:hint="default"/>
        <w:lang w:val="en-US" w:eastAsia="en-US" w:bidi="ar-SA"/>
      </w:rPr>
    </w:lvl>
    <w:lvl w:ilvl="8" w:tplc="BE508688">
      <w:numFmt w:val="bullet"/>
      <w:lvlText w:val="•"/>
      <w:lvlJc w:val="left"/>
      <w:pPr>
        <w:ind w:left="8771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0D80581"/>
    <w:multiLevelType w:val="hybridMultilevel"/>
    <w:tmpl w:val="91223414"/>
    <w:lvl w:ilvl="0" w:tplc="EFE6FC40">
      <w:numFmt w:val="bullet"/>
      <w:lvlText w:val=""/>
      <w:lvlJc w:val="left"/>
      <w:pPr>
        <w:ind w:left="169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4" w15:restartNumberingAfterBreak="0">
    <w:nsid w:val="31763CBA"/>
    <w:multiLevelType w:val="hybridMultilevel"/>
    <w:tmpl w:val="C99E462A"/>
    <w:lvl w:ilvl="0" w:tplc="EFE6FC40">
      <w:numFmt w:val="bullet"/>
      <w:lvlText w:val=""/>
      <w:lvlJc w:val="left"/>
      <w:pPr>
        <w:ind w:left="97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5" w15:restartNumberingAfterBreak="0">
    <w:nsid w:val="31F66C72"/>
    <w:multiLevelType w:val="hybridMultilevel"/>
    <w:tmpl w:val="0A38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06E3A"/>
    <w:multiLevelType w:val="hybridMultilevel"/>
    <w:tmpl w:val="FD006FF2"/>
    <w:lvl w:ilvl="0" w:tplc="0409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7" w15:restartNumberingAfterBreak="0">
    <w:nsid w:val="352B6917"/>
    <w:multiLevelType w:val="multilevel"/>
    <w:tmpl w:val="D7D823B8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666682"/>
    <w:multiLevelType w:val="hybridMultilevel"/>
    <w:tmpl w:val="A65EFFC2"/>
    <w:lvl w:ilvl="0" w:tplc="EFE6FC40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840D71"/>
    <w:multiLevelType w:val="hybridMultilevel"/>
    <w:tmpl w:val="D5827BF8"/>
    <w:lvl w:ilvl="0" w:tplc="68062406">
      <w:numFmt w:val="bullet"/>
      <w:lvlText w:val="☐"/>
      <w:lvlJc w:val="left"/>
      <w:pPr>
        <w:ind w:left="389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26CFDAE">
      <w:numFmt w:val="bullet"/>
      <w:lvlText w:val="•"/>
      <w:lvlJc w:val="left"/>
      <w:pPr>
        <w:ind w:left="1169" w:hanging="284"/>
      </w:pPr>
      <w:rPr>
        <w:rFonts w:hint="default"/>
        <w:lang w:val="en-US" w:eastAsia="en-US" w:bidi="ar-SA"/>
      </w:rPr>
    </w:lvl>
    <w:lvl w:ilvl="2" w:tplc="9592A398">
      <w:numFmt w:val="bullet"/>
      <w:lvlText w:val="•"/>
      <w:lvlJc w:val="left"/>
      <w:pPr>
        <w:ind w:left="1958" w:hanging="284"/>
      </w:pPr>
      <w:rPr>
        <w:rFonts w:hint="default"/>
        <w:lang w:val="en-US" w:eastAsia="en-US" w:bidi="ar-SA"/>
      </w:rPr>
    </w:lvl>
    <w:lvl w:ilvl="3" w:tplc="8E7CD3D4">
      <w:numFmt w:val="bullet"/>
      <w:lvlText w:val="•"/>
      <w:lvlJc w:val="left"/>
      <w:pPr>
        <w:ind w:left="2747" w:hanging="284"/>
      </w:pPr>
      <w:rPr>
        <w:rFonts w:hint="default"/>
        <w:lang w:val="en-US" w:eastAsia="en-US" w:bidi="ar-SA"/>
      </w:rPr>
    </w:lvl>
    <w:lvl w:ilvl="4" w:tplc="FDDEE35E">
      <w:numFmt w:val="bullet"/>
      <w:lvlText w:val="•"/>
      <w:lvlJc w:val="left"/>
      <w:pPr>
        <w:ind w:left="3536" w:hanging="284"/>
      </w:pPr>
      <w:rPr>
        <w:rFonts w:hint="default"/>
        <w:lang w:val="en-US" w:eastAsia="en-US" w:bidi="ar-SA"/>
      </w:rPr>
    </w:lvl>
    <w:lvl w:ilvl="5" w:tplc="254A0C8E">
      <w:numFmt w:val="bullet"/>
      <w:lvlText w:val="•"/>
      <w:lvlJc w:val="left"/>
      <w:pPr>
        <w:ind w:left="4325" w:hanging="284"/>
      </w:pPr>
      <w:rPr>
        <w:rFonts w:hint="default"/>
        <w:lang w:val="en-US" w:eastAsia="en-US" w:bidi="ar-SA"/>
      </w:rPr>
    </w:lvl>
    <w:lvl w:ilvl="6" w:tplc="0638CA72">
      <w:numFmt w:val="bullet"/>
      <w:lvlText w:val="•"/>
      <w:lvlJc w:val="left"/>
      <w:pPr>
        <w:ind w:left="5114" w:hanging="284"/>
      </w:pPr>
      <w:rPr>
        <w:rFonts w:hint="default"/>
        <w:lang w:val="en-US" w:eastAsia="en-US" w:bidi="ar-SA"/>
      </w:rPr>
    </w:lvl>
    <w:lvl w:ilvl="7" w:tplc="3542B778">
      <w:numFmt w:val="bullet"/>
      <w:lvlText w:val="•"/>
      <w:lvlJc w:val="left"/>
      <w:pPr>
        <w:ind w:left="5903" w:hanging="284"/>
      </w:pPr>
      <w:rPr>
        <w:rFonts w:hint="default"/>
        <w:lang w:val="en-US" w:eastAsia="en-US" w:bidi="ar-SA"/>
      </w:rPr>
    </w:lvl>
    <w:lvl w:ilvl="8" w:tplc="25F48F26">
      <w:numFmt w:val="bullet"/>
      <w:lvlText w:val="•"/>
      <w:lvlJc w:val="left"/>
      <w:pPr>
        <w:ind w:left="6692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3FA97086"/>
    <w:multiLevelType w:val="hybridMultilevel"/>
    <w:tmpl w:val="09FA11FA"/>
    <w:lvl w:ilvl="0" w:tplc="EFE6FC40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C405D6"/>
    <w:multiLevelType w:val="hybridMultilevel"/>
    <w:tmpl w:val="3B60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D4F6E"/>
    <w:multiLevelType w:val="hybridMultilevel"/>
    <w:tmpl w:val="FB0463D6"/>
    <w:lvl w:ilvl="0" w:tplc="EFE6FC40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872F4C"/>
    <w:multiLevelType w:val="hybridMultilevel"/>
    <w:tmpl w:val="45F680D8"/>
    <w:lvl w:ilvl="0" w:tplc="EFE6FC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AF3E08"/>
    <w:multiLevelType w:val="hybridMultilevel"/>
    <w:tmpl w:val="F77037AC"/>
    <w:lvl w:ilvl="0" w:tplc="EFE6FC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24419C"/>
    <w:multiLevelType w:val="hybridMultilevel"/>
    <w:tmpl w:val="6F5EF6DA"/>
    <w:lvl w:ilvl="0" w:tplc="EFE6FC40"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773431E"/>
    <w:multiLevelType w:val="hybridMultilevel"/>
    <w:tmpl w:val="28C2F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F55766"/>
    <w:multiLevelType w:val="hybridMultilevel"/>
    <w:tmpl w:val="1094533C"/>
    <w:lvl w:ilvl="0" w:tplc="EFE6FC40">
      <w:numFmt w:val="bullet"/>
      <w:lvlText w:val=""/>
      <w:lvlJc w:val="left"/>
      <w:pPr>
        <w:ind w:left="63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486D30B0"/>
    <w:multiLevelType w:val="hybridMultilevel"/>
    <w:tmpl w:val="4B7AF808"/>
    <w:lvl w:ilvl="0" w:tplc="0409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9" w15:restartNumberingAfterBreak="0">
    <w:nsid w:val="4F7033A9"/>
    <w:multiLevelType w:val="hybridMultilevel"/>
    <w:tmpl w:val="52504B2E"/>
    <w:lvl w:ilvl="0" w:tplc="0409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30" w15:restartNumberingAfterBreak="0">
    <w:nsid w:val="5BB56E3B"/>
    <w:multiLevelType w:val="hybridMultilevel"/>
    <w:tmpl w:val="491E73D2"/>
    <w:lvl w:ilvl="0" w:tplc="EFE6FC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B0BC0"/>
    <w:multiLevelType w:val="hybridMultilevel"/>
    <w:tmpl w:val="EEA286A8"/>
    <w:lvl w:ilvl="0" w:tplc="EFE6FC40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AF6743"/>
    <w:multiLevelType w:val="hybridMultilevel"/>
    <w:tmpl w:val="0A38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A116B"/>
    <w:multiLevelType w:val="hybridMultilevel"/>
    <w:tmpl w:val="B25ABE64"/>
    <w:lvl w:ilvl="0" w:tplc="EFE6FC40"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6121A22"/>
    <w:multiLevelType w:val="hybridMultilevel"/>
    <w:tmpl w:val="6FD80D70"/>
    <w:lvl w:ilvl="0" w:tplc="EFE6FC40">
      <w:numFmt w:val="bullet"/>
      <w:lvlText w:val=""/>
      <w:lvlJc w:val="left"/>
      <w:pPr>
        <w:ind w:left="177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6B556DCB"/>
    <w:multiLevelType w:val="hybridMultilevel"/>
    <w:tmpl w:val="B702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70982"/>
    <w:multiLevelType w:val="hybridMultilevel"/>
    <w:tmpl w:val="EC3A1E98"/>
    <w:lvl w:ilvl="0" w:tplc="EFE6FC40">
      <w:numFmt w:val="bullet"/>
      <w:lvlText w:val=""/>
      <w:lvlJc w:val="left"/>
      <w:pPr>
        <w:ind w:left="133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7" w15:restartNumberingAfterBreak="0">
    <w:nsid w:val="70275869"/>
    <w:multiLevelType w:val="hybridMultilevel"/>
    <w:tmpl w:val="F504200C"/>
    <w:lvl w:ilvl="0" w:tplc="EFE6FC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8105E1"/>
    <w:multiLevelType w:val="hybridMultilevel"/>
    <w:tmpl w:val="8D50DCB4"/>
    <w:lvl w:ilvl="0" w:tplc="EFE6FC40">
      <w:numFmt w:val="bullet"/>
      <w:lvlText w:val=""/>
      <w:lvlJc w:val="left"/>
      <w:pPr>
        <w:ind w:left="7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4F1124D"/>
    <w:multiLevelType w:val="hybridMultilevel"/>
    <w:tmpl w:val="71F40FC4"/>
    <w:lvl w:ilvl="0" w:tplc="EFE6FC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737726"/>
    <w:multiLevelType w:val="hybridMultilevel"/>
    <w:tmpl w:val="857C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72648"/>
    <w:multiLevelType w:val="hybridMultilevel"/>
    <w:tmpl w:val="9DDCAFD6"/>
    <w:lvl w:ilvl="0" w:tplc="14DEDCBE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59AEB88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89C0F444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ar-SA"/>
      </w:rPr>
    </w:lvl>
    <w:lvl w:ilvl="3" w:tplc="741E1020"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ar-SA"/>
      </w:rPr>
    </w:lvl>
    <w:lvl w:ilvl="4" w:tplc="11788958">
      <w:numFmt w:val="bullet"/>
      <w:lvlText w:val="•"/>
      <w:lvlJc w:val="left"/>
      <w:pPr>
        <w:ind w:left="4778" w:hanging="361"/>
      </w:pPr>
      <w:rPr>
        <w:rFonts w:hint="default"/>
        <w:lang w:val="en-US" w:eastAsia="en-US" w:bidi="ar-SA"/>
      </w:rPr>
    </w:lvl>
    <w:lvl w:ilvl="5" w:tplc="6EC8552E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314A7556">
      <w:numFmt w:val="bullet"/>
      <w:lvlText w:val="•"/>
      <w:lvlJc w:val="left"/>
      <w:pPr>
        <w:ind w:left="6802" w:hanging="361"/>
      </w:pPr>
      <w:rPr>
        <w:rFonts w:hint="default"/>
        <w:lang w:val="en-US" w:eastAsia="en-US" w:bidi="ar-SA"/>
      </w:rPr>
    </w:lvl>
    <w:lvl w:ilvl="7" w:tplc="F9D63B88">
      <w:numFmt w:val="bullet"/>
      <w:lvlText w:val="•"/>
      <w:lvlJc w:val="left"/>
      <w:pPr>
        <w:ind w:left="7814" w:hanging="361"/>
      </w:pPr>
      <w:rPr>
        <w:rFonts w:hint="default"/>
        <w:lang w:val="en-US" w:eastAsia="en-US" w:bidi="ar-SA"/>
      </w:rPr>
    </w:lvl>
    <w:lvl w:ilvl="8" w:tplc="43AA2D02">
      <w:numFmt w:val="bullet"/>
      <w:lvlText w:val="•"/>
      <w:lvlJc w:val="left"/>
      <w:pPr>
        <w:ind w:left="8826" w:hanging="361"/>
      </w:pPr>
      <w:rPr>
        <w:rFonts w:hint="default"/>
        <w:lang w:val="en-US" w:eastAsia="en-US" w:bidi="ar-SA"/>
      </w:rPr>
    </w:lvl>
  </w:abstractNum>
  <w:abstractNum w:abstractNumId="42" w15:restartNumberingAfterBreak="0">
    <w:nsid w:val="7F096115"/>
    <w:multiLevelType w:val="hybridMultilevel"/>
    <w:tmpl w:val="7ABC0346"/>
    <w:lvl w:ilvl="0" w:tplc="EFE6FC40">
      <w:numFmt w:val="bullet"/>
      <w:lvlText w:val=""/>
      <w:lvlJc w:val="left"/>
      <w:pPr>
        <w:ind w:left="81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914096756">
    <w:abstractNumId w:val="41"/>
  </w:num>
  <w:num w:numId="2" w16cid:durableId="218371395">
    <w:abstractNumId w:val="10"/>
  </w:num>
  <w:num w:numId="3" w16cid:durableId="1648125367">
    <w:abstractNumId w:val="12"/>
  </w:num>
  <w:num w:numId="4" w16cid:durableId="1675375801">
    <w:abstractNumId w:val="19"/>
  </w:num>
  <w:num w:numId="5" w16cid:durableId="1552576675">
    <w:abstractNumId w:val="32"/>
  </w:num>
  <w:num w:numId="6" w16cid:durableId="894388540">
    <w:abstractNumId w:val="15"/>
  </w:num>
  <w:num w:numId="7" w16cid:durableId="668486978">
    <w:abstractNumId w:val="35"/>
  </w:num>
  <w:num w:numId="8" w16cid:durableId="137264661">
    <w:abstractNumId w:val="17"/>
  </w:num>
  <w:num w:numId="9" w16cid:durableId="293877468">
    <w:abstractNumId w:val="17"/>
  </w:num>
  <w:num w:numId="10" w16cid:durableId="307131767">
    <w:abstractNumId w:val="8"/>
  </w:num>
  <w:num w:numId="11" w16cid:durableId="675117396">
    <w:abstractNumId w:val="29"/>
  </w:num>
  <w:num w:numId="12" w16cid:durableId="1422676851">
    <w:abstractNumId w:val="16"/>
  </w:num>
  <w:num w:numId="13" w16cid:durableId="1290160854">
    <w:abstractNumId w:val="28"/>
  </w:num>
  <w:num w:numId="14" w16cid:durableId="2020303669">
    <w:abstractNumId w:val="21"/>
  </w:num>
  <w:num w:numId="15" w16cid:durableId="1140027862">
    <w:abstractNumId w:val="4"/>
  </w:num>
  <w:num w:numId="16" w16cid:durableId="710227951">
    <w:abstractNumId w:val="9"/>
  </w:num>
  <w:num w:numId="17" w16cid:durableId="1506435980">
    <w:abstractNumId w:val="22"/>
  </w:num>
  <w:num w:numId="18" w16cid:durableId="834102941">
    <w:abstractNumId w:val="33"/>
  </w:num>
  <w:num w:numId="19" w16cid:durableId="944657171">
    <w:abstractNumId w:val="25"/>
  </w:num>
  <w:num w:numId="20" w16cid:durableId="2133866939">
    <w:abstractNumId w:val="2"/>
  </w:num>
  <w:num w:numId="21" w16cid:durableId="290595951">
    <w:abstractNumId w:val="39"/>
  </w:num>
  <w:num w:numId="22" w16cid:durableId="81219038">
    <w:abstractNumId w:val="5"/>
  </w:num>
  <w:num w:numId="23" w16cid:durableId="1007058294">
    <w:abstractNumId w:val="36"/>
  </w:num>
  <w:num w:numId="24" w16cid:durableId="315961338">
    <w:abstractNumId w:val="27"/>
  </w:num>
  <w:num w:numId="25" w16cid:durableId="381099944">
    <w:abstractNumId w:val="11"/>
  </w:num>
  <w:num w:numId="26" w16cid:durableId="545726163">
    <w:abstractNumId w:val="14"/>
  </w:num>
  <w:num w:numId="27" w16cid:durableId="154760938">
    <w:abstractNumId w:val="18"/>
  </w:num>
  <w:num w:numId="28" w16cid:durableId="327827976">
    <w:abstractNumId w:val="0"/>
  </w:num>
  <w:num w:numId="29" w16cid:durableId="237599517">
    <w:abstractNumId w:val="31"/>
  </w:num>
  <w:num w:numId="30" w16cid:durableId="2136898971">
    <w:abstractNumId w:val="1"/>
  </w:num>
  <w:num w:numId="31" w16cid:durableId="76484628">
    <w:abstractNumId w:val="3"/>
  </w:num>
  <w:num w:numId="32" w16cid:durableId="2140221174">
    <w:abstractNumId w:val="24"/>
  </w:num>
  <w:num w:numId="33" w16cid:durableId="41369567">
    <w:abstractNumId w:val="42"/>
  </w:num>
  <w:num w:numId="34" w16cid:durableId="704211751">
    <w:abstractNumId w:val="38"/>
  </w:num>
  <w:num w:numId="35" w16cid:durableId="1769350803">
    <w:abstractNumId w:val="7"/>
  </w:num>
  <w:num w:numId="36" w16cid:durableId="507333452">
    <w:abstractNumId w:val="37"/>
  </w:num>
  <w:num w:numId="37" w16cid:durableId="922757380">
    <w:abstractNumId w:val="23"/>
  </w:num>
  <w:num w:numId="38" w16cid:durableId="1000737430">
    <w:abstractNumId w:val="20"/>
  </w:num>
  <w:num w:numId="39" w16cid:durableId="2040931657">
    <w:abstractNumId w:val="6"/>
  </w:num>
  <w:num w:numId="40" w16cid:durableId="1410420018">
    <w:abstractNumId w:val="13"/>
  </w:num>
  <w:num w:numId="41" w16cid:durableId="865799217">
    <w:abstractNumId w:val="34"/>
  </w:num>
  <w:num w:numId="42" w16cid:durableId="68500488">
    <w:abstractNumId w:val="26"/>
  </w:num>
  <w:num w:numId="43" w16cid:durableId="224223096">
    <w:abstractNumId w:val="30"/>
  </w:num>
  <w:num w:numId="44" w16cid:durableId="56453342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BE"/>
    <w:rsid w:val="00017CF2"/>
    <w:rsid w:val="000319A7"/>
    <w:rsid w:val="00037539"/>
    <w:rsid w:val="000773C1"/>
    <w:rsid w:val="000A2544"/>
    <w:rsid w:val="000C7595"/>
    <w:rsid w:val="000E490E"/>
    <w:rsid w:val="001A738A"/>
    <w:rsid w:val="0021027D"/>
    <w:rsid w:val="00216EAF"/>
    <w:rsid w:val="00253369"/>
    <w:rsid w:val="002A11A1"/>
    <w:rsid w:val="002F3C54"/>
    <w:rsid w:val="00304D76"/>
    <w:rsid w:val="0031749D"/>
    <w:rsid w:val="003761E5"/>
    <w:rsid w:val="004122C8"/>
    <w:rsid w:val="004314F9"/>
    <w:rsid w:val="00481AD9"/>
    <w:rsid w:val="005175EF"/>
    <w:rsid w:val="00580D54"/>
    <w:rsid w:val="005A3031"/>
    <w:rsid w:val="005D4067"/>
    <w:rsid w:val="00630C2F"/>
    <w:rsid w:val="00631435"/>
    <w:rsid w:val="00644D94"/>
    <w:rsid w:val="00671F8A"/>
    <w:rsid w:val="006B26FA"/>
    <w:rsid w:val="006C1AD4"/>
    <w:rsid w:val="00716F9D"/>
    <w:rsid w:val="007232F5"/>
    <w:rsid w:val="00742D3C"/>
    <w:rsid w:val="007431F7"/>
    <w:rsid w:val="0074749B"/>
    <w:rsid w:val="00786A0D"/>
    <w:rsid w:val="00791FFA"/>
    <w:rsid w:val="00805EF6"/>
    <w:rsid w:val="00841F36"/>
    <w:rsid w:val="00852947"/>
    <w:rsid w:val="008774C4"/>
    <w:rsid w:val="00890679"/>
    <w:rsid w:val="008E1996"/>
    <w:rsid w:val="00933DAA"/>
    <w:rsid w:val="00947182"/>
    <w:rsid w:val="00966C44"/>
    <w:rsid w:val="009F6861"/>
    <w:rsid w:val="00A03BFA"/>
    <w:rsid w:val="00A228FA"/>
    <w:rsid w:val="00A35187"/>
    <w:rsid w:val="00A62383"/>
    <w:rsid w:val="00A70289"/>
    <w:rsid w:val="00AC1825"/>
    <w:rsid w:val="00AC353C"/>
    <w:rsid w:val="00AF4E11"/>
    <w:rsid w:val="00B43A85"/>
    <w:rsid w:val="00B479B7"/>
    <w:rsid w:val="00B47F2F"/>
    <w:rsid w:val="00B95EF6"/>
    <w:rsid w:val="00C11ABB"/>
    <w:rsid w:val="00C3247C"/>
    <w:rsid w:val="00CE6D5D"/>
    <w:rsid w:val="00CF2644"/>
    <w:rsid w:val="00CF43E0"/>
    <w:rsid w:val="00DD6180"/>
    <w:rsid w:val="00DE19ED"/>
    <w:rsid w:val="00DE22A3"/>
    <w:rsid w:val="00DE5247"/>
    <w:rsid w:val="00DF161D"/>
    <w:rsid w:val="00E072A8"/>
    <w:rsid w:val="00E32CBF"/>
    <w:rsid w:val="00E5362D"/>
    <w:rsid w:val="00EC7F31"/>
    <w:rsid w:val="00EE4A67"/>
    <w:rsid w:val="00F34D15"/>
    <w:rsid w:val="00F36351"/>
    <w:rsid w:val="00F549F5"/>
    <w:rsid w:val="00F619BE"/>
    <w:rsid w:val="00F876DB"/>
    <w:rsid w:val="00FA347C"/>
    <w:rsid w:val="00FA6765"/>
    <w:rsid w:val="00FC1987"/>
    <w:rsid w:val="00FE0084"/>
    <w:rsid w:val="00FE3CC5"/>
    <w:rsid w:val="00FF0383"/>
    <w:rsid w:val="363D33BC"/>
    <w:rsid w:val="64303E69"/>
    <w:rsid w:val="67657682"/>
    <w:rsid w:val="7A9CA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EC1A3"/>
  <w15:docId w15:val="{D1FE23D2-1C9C-4ECC-8A98-1095E7AF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1" w:hanging="361"/>
    </w:pPr>
  </w:style>
  <w:style w:type="paragraph" w:styleId="ListParagraph">
    <w:name w:val="List Paragraph"/>
    <w:basedOn w:val="Normal"/>
    <w:uiPriority w:val="1"/>
    <w:qFormat/>
    <w:pPr>
      <w:spacing w:before="35"/>
      <w:ind w:left="85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51" w:line="232" w:lineRule="exact"/>
    </w:pPr>
  </w:style>
  <w:style w:type="paragraph" w:customStyle="1" w:styleId="Default">
    <w:name w:val="Default"/>
    <w:rsid w:val="00FF0383"/>
    <w:pPr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Spacing1">
    <w:name w:val="No Spacing1"/>
    <w:uiPriority w:val="1"/>
    <w:qFormat/>
    <w:rsid w:val="00FF038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5362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0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27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10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27D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A03BFA"/>
  </w:style>
  <w:style w:type="character" w:customStyle="1" w:styleId="eop">
    <w:name w:val="eop"/>
    <w:basedOn w:val="DefaultParagraphFont"/>
    <w:rsid w:val="00CE6D5D"/>
  </w:style>
  <w:style w:type="character" w:customStyle="1" w:styleId="Heading1Char">
    <w:name w:val="Heading 1 Char"/>
    <w:basedOn w:val="DefaultParagraphFont"/>
    <w:link w:val="Heading1"/>
    <w:uiPriority w:val="9"/>
    <w:rsid w:val="00786A0D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D5BB2F867A04C97D639CC849F0789" ma:contentTypeVersion="16" ma:contentTypeDescription="Create a new document." ma:contentTypeScope="" ma:versionID="39a30d0518b98800d49ed2890ffbe5bd">
  <xsd:schema xmlns:xsd="http://www.w3.org/2001/XMLSchema" xmlns:xs="http://www.w3.org/2001/XMLSchema" xmlns:p="http://schemas.microsoft.com/office/2006/metadata/properties" xmlns:ns2="1d3fd427-d260-476d-82b0-d1439621c3cf" xmlns:ns3="d0453239-cbf6-4859-9fd7-71816d304c81" targetNamespace="http://schemas.microsoft.com/office/2006/metadata/properties" ma:root="true" ma:fieldsID="3256ffd774dd3276f81f61fd43cf901a" ns2:_="" ns3:_="">
    <xsd:import namespace="1d3fd427-d260-476d-82b0-d1439621c3cf"/>
    <xsd:import namespace="d0453239-cbf6-4859-9fd7-71816d304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fd427-d260-476d-82b0-d1439621c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ab2b2b-d7eb-4df2-a59e-9463ab5021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53239-cbf6-4859-9fd7-71816d304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15177c-9842-489c-9793-53b75a9b5976}" ma:internalName="TaxCatchAll" ma:showField="CatchAllData" ma:web="d0453239-cbf6-4859-9fd7-71816d304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3fd427-d260-476d-82b0-d1439621c3cf">
      <Terms xmlns="http://schemas.microsoft.com/office/infopath/2007/PartnerControls"/>
    </lcf76f155ced4ddcb4097134ff3c332f>
    <TaxCatchAll xmlns="d0453239-cbf6-4859-9fd7-71816d304c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3BB1-66CB-4352-9EB6-F1B8B32F1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fd427-d260-476d-82b0-d1439621c3cf"/>
    <ds:schemaRef ds:uri="d0453239-cbf6-4859-9fd7-71816d304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ED7CF-AFF7-4B31-8F8B-024C26952098}">
  <ds:schemaRefs>
    <ds:schemaRef ds:uri="http://schemas.microsoft.com/office/2006/metadata/properties"/>
    <ds:schemaRef ds:uri="http://schemas.microsoft.com/office/infopath/2007/PartnerControls"/>
    <ds:schemaRef ds:uri="1d3fd427-d260-476d-82b0-d1439621c3cf"/>
    <ds:schemaRef ds:uri="d0453239-cbf6-4859-9fd7-71816d304c81"/>
  </ds:schemaRefs>
</ds:datastoreItem>
</file>

<file path=customXml/itemProps3.xml><?xml version="1.0" encoding="utf-8"?>
<ds:datastoreItem xmlns:ds="http://schemas.openxmlformats.org/officeDocument/2006/customXml" ds:itemID="{9FEEDA00-FA9D-428D-A576-BCF10D8E75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2CD17-46A2-4F68-AF67-27B0AE29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Rivera</dc:creator>
  <cp:lastModifiedBy>Theresa Brady</cp:lastModifiedBy>
  <cp:revision>2</cp:revision>
  <cp:lastPrinted>2022-02-14T15:20:00Z</cp:lastPrinted>
  <dcterms:created xsi:type="dcterms:W3CDTF">2023-01-04T21:27:00Z</dcterms:created>
  <dcterms:modified xsi:type="dcterms:W3CDTF">2023-01-04T21:27:00Z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2021-12-17T00:00:00Z</vt:filetime>
  </property>
  <property fmtid="{D5CDD505-2E9C-101B-9397-08002B2CF9AE}" pid="5" name="ContentTypeId">
    <vt:lpwstr>0x010100C7CD5BB2F867A04C97D639CC849F0789</vt:lpwstr>
  </property>
  <property fmtid="{D5CDD505-2E9C-101B-9397-08002B2CF9AE}" pid="6" name="GrammarlyDocumentId">
    <vt:lpwstr>1d729dc632f6af33484d5ac69226b8376c914a136446b69489179fd4818259f7</vt:lpwstr>
  </property>
</Properties>
</file>